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966981" w14:textId="77777777" w:rsidR="00751CB1" w:rsidRPr="000F4724" w:rsidRDefault="00751CB1" w:rsidP="00210FDF">
      <w:pPr>
        <w:pStyle w:val="Heading2"/>
        <w:keepNext w:val="0"/>
        <w:keepLines w:val="0"/>
        <w:numPr>
          <w:ilvl w:val="1"/>
          <w:numId w:val="7"/>
        </w:numPr>
        <w:autoSpaceDE w:val="0"/>
        <w:autoSpaceDN w:val="0"/>
        <w:adjustRightInd w:val="0"/>
        <w:jc w:val="left"/>
      </w:pPr>
      <w:r w:rsidRPr="000F4724">
        <w:fldChar w:fldCharType="begin"/>
      </w:r>
      <w:r w:rsidRPr="000F4724">
        <w:instrText xml:space="preserve"> SEQ CHAPTER \h \r </w:instrText>
      </w:r>
      <w:r>
        <w:instrText>2</w:instrText>
      </w:r>
      <w:r w:rsidRPr="000F4724">
        <w:fldChar w:fldCharType="end"/>
      </w:r>
      <w:bookmarkStart w:id="0" w:name="_Toc429059960"/>
      <w:bookmarkStart w:id="1" w:name="_Toc430548223"/>
      <w:bookmarkStart w:id="2" w:name="_Toc430727638"/>
      <w:bookmarkStart w:id="3" w:name="_Toc433228059"/>
      <w:bookmarkStart w:id="4" w:name="_Toc434438251"/>
      <w:bookmarkStart w:id="5" w:name="_Toc434438888"/>
      <w:bookmarkStart w:id="6" w:name="_Toc434479144"/>
      <w:bookmarkStart w:id="7" w:name="_Toc435131250"/>
      <w:bookmarkStart w:id="8" w:name="_Toc435186958"/>
      <w:bookmarkStart w:id="9" w:name="_Toc435717545"/>
      <w:bookmarkStart w:id="10" w:name="_Toc437541705"/>
      <w:bookmarkStart w:id="11" w:name="_Toc439013519"/>
      <w:bookmarkStart w:id="12" w:name="_Toc439624642"/>
      <w:bookmarkStart w:id="13" w:name="_Toc447715755"/>
      <w:r w:rsidRPr="000F4724">
        <w:rPr>
          <w:bCs/>
        </w:rPr>
        <w:t>Toolbars</w:t>
      </w:r>
      <w:bookmarkEnd w:id="0"/>
      <w:bookmarkEnd w:id="1"/>
      <w:bookmarkEnd w:id="2"/>
      <w:bookmarkEnd w:id="3"/>
      <w:bookmarkEnd w:id="4"/>
      <w:bookmarkEnd w:id="5"/>
      <w:bookmarkEnd w:id="6"/>
      <w:bookmarkEnd w:id="7"/>
      <w:bookmarkEnd w:id="8"/>
      <w:bookmarkEnd w:id="9"/>
      <w:bookmarkEnd w:id="10"/>
      <w:bookmarkEnd w:id="11"/>
      <w:bookmarkEnd w:id="12"/>
      <w:bookmarkEnd w:id="13"/>
    </w:p>
    <w:p w14:paraId="6D5A6323" w14:textId="77777777" w:rsidR="00751CB1" w:rsidRPr="000F4724" w:rsidRDefault="00751CB1" w:rsidP="00271EA4">
      <w:pPr>
        <w:autoSpaceDE w:val="0"/>
        <w:autoSpaceDN w:val="0"/>
        <w:adjustRightInd w:val="0"/>
        <w:jc w:val="left"/>
        <w:rPr>
          <w:rFonts w:cs="Times New Roman"/>
          <w:szCs w:val="24"/>
        </w:rPr>
      </w:pPr>
    </w:p>
    <w:p w14:paraId="3F9A176C" w14:textId="77777777" w:rsidR="00751CB1" w:rsidRPr="000F4724" w:rsidRDefault="00751CB1" w:rsidP="00210FDF">
      <w:pPr>
        <w:pStyle w:val="Heading3"/>
      </w:pPr>
      <w:r w:rsidRPr="000F4724">
        <w:fldChar w:fldCharType="begin"/>
      </w:r>
      <w:r w:rsidRPr="000F4724">
        <w:instrText>xe "Toolbars:Menu Bar"</w:instrText>
      </w:r>
      <w:r w:rsidRPr="000F4724">
        <w:fldChar w:fldCharType="end"/>
      </w:r>
      <w:r w:rsidRPr="000F4724">
        <w:t xml:space="preserve"> </w:t>
      </w:r>
      <w:r w:rsidRPr="000F4724">
        <w:fldChar w:fldCharType="begin"/>
      </w:r>
      <w:r w:rsidRPr="000F4724">
        <w:instrText>xe "Menu Bar"</w:instrText>
      </w:r>
      <w:r w:rsidRPr="000F4724">
        <w:fldChar w:fldCharType="end"/>
      </w:r>
      <w:bookmarkStart w:id="14" w:name="_Toc447715756"/>
      <w:r w:rsidRPr="000F4724">
        <w:t>Menu Bar</w:t>
      </w:r>
      <w:bookmarkEnd w:id="14"/>
    </w:p>
    <w:p w14:paraId="15815EAE" w14:textId="77777777" w:rsidR="00751CB1" w:rsidRDefault="00751CB1" w:rsidP="00271EA4">
      <w:pPr>
        <w:autoSpaceDE w:val="0"/>
        <w:autoSpaceDN w:val="0"/>
        <w:adjustRightInd w:val="0"/>
        <w:jc w:val="left"/>
        <w:rPr>
          <w:rFonts w:cs="Times New Roman"/>
          <w:noProof/>
          <w:szCs w:val="24"/>
        </w:rPr>
      </w:pPr>
    </w:p>
    <w:p w14:paraId="1F1A07E3" w14:textId="77777777" w:rsidR="00751CB1" w:rsidRDefault="00751CB1" w:rsidP="00271EA4">
      <w:pPr>
        <w:autoSpaceDE w:val="0"/>
        <w:autoSpaceDN w:val="0"/>
        <w:adjustRightInd w:val="0"/>
        <w:jc w:val="left"/>
        <w:rPr>
          <w:rFonts w:cs="Times New Roman"/>
          <w:noProof/>
          <w:szCs w:val="24"/>
        </w:rPr>
      </w:pPr>
      <w:r>
        <w:rPr>
          <w:rFonts w:cs="Times New Roman"/>
          <w:noProof/>
          <w:szCs w:val="24"/>
        </w:rPr>
        <w:drawing>
          <wp:inline distT="0" distB="0" distL="0" distR="0" wp14:anchorId="4985B3FB" wp14:editId="29567CD3">
            <wp:extent cx="3111817" cy="257175"/>
            <wp:effectExtent l="19050" t="19050" r="12700" b="9525"/>
            <wp:docPr id="561" name="menu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menubarNew.JPG"/>
                    <pic:cNvPicPr/>
                  </pic:nvPicPr>
                  <pic:blipFill>
                    <a:blip r:embed="rId8">
                      <a:extLst>
                        <a:ext uri="{28A0092B-C50C-407E-A947-70E740481C1C}">
                          <a14:useLocalDpi xmlns:a14="http://schemas.microsoft.com/office/drawing/2010/main" val="0"/>
                        </a:ext>
                      </a:extLst>
                    </a:blip>
                    <a:stretch>
                      <a:fillRect/>
                    </a:stretch>
                  </pic:blipFill>
                  <pic:spPr>
                    <a:xfrm>
                      <a:off x="0" y="0"/>
                      <a:ext cx="3111817" cy="257175"/>
                    </a:xfrm>
                    <a:prstGeom prst="rect">
                      <a:avLst/>
                    </a:prstGeom>
                    <a:ln>
                      <a:solidFill>
                        <a:srgbClr val="020000"/>
                      </a:solidFill>
                    </a:ln>
                  </pic:spPr>
                </pic:pic>
              </a:graphicData>
            </a:graphic>
          </wp:inline>
        </w:drawing>
      </w:r>
    </w:p>
    <w:p w14:paraId="44AD5EAA" w14:textId="77777777" w:rsidR="00751CB1" w:rsidRPr="000F4724" w:rsidRDefault="00751CB1" w:rsidP="00271EA4">
      <w:pPr>
        <w:autoSpaceDE w:val="0"/>
        <w:autoSpaceDN w:val="0"/>
        <w:adjustRightInd w:val="0"/>
        <w:jc w:val="left"/>
        <w:rPr>
          <w:rFonts w:cs="Times New Roman"/>
          <w:szCs w:val="24"/>
        </w:rPr>
      </w:pPr>
    </w:p>
    <w:p w14:paraId="4A15795F" w14:textId="5191A16D" w:rsidR="00751CB1" w:rsidRPr="000F4724" w:rsidRDefault="00751CB1" w:rsidP="00271EA4">
      <w:pPr>
        <w:autoSpaceDE w:val="0"/>
        <w:autoSpaceDN w:val="0"/>
        <w:adjustRightInd w:val="0"/>
        <w:jc w:val="left"/>
        <w:rPr>
          <w:rFonts w:cs="Times New Roman"/>
          <w:szCs w:val="24"/>
        </w:rPr>
      </w:pPr>
      <w:r w:rsidRPr="000F4724">
        <w:rPr>
          <w:rFonts w:cs="Times New Roman"/>
          <w:szCs w:val="24"/>
        </w:rPr>
        <w:t>The menu bar is the top line of the WEPS main screen.  A description of each item on the menu bar is given below.</w:t>
      </w:r>
      <w:r>
        <w:rPr>
          <w:rFonts w:cs="Times New Roman"/>
          <w:szCs w:val="24"/>
        </w:rPr>
        <w:t xml:space="preserve"> </w:t>
      </w:r>
      <w:r w:rsidRPr="003E357F">
        <w:rPr>
          <w:rFonts w:cs="Times New Roman"/>
          <w:szCs w:val="24"/>
          <w:highlight w:val="yellow"/>
        </w:rPr>
        <w:t>Note that the NRCS</w:t>
      </w:r>
      <w:r>
        <w:rPr>
          <w:rFonts w:cs="Times New Roman"/>
          <w:szCs w:val="24"/>
          <w:highlight w:val="yellow"/>
        </w:rPr>
        <w:t xml:space="preserve"> configured WEPS</w:t>
      </w:r>
      <w:r w:rsidRPr="003E357F">
        <w:rPr>
          <w:rFonts w:cs="Times New Roman"/>
          <w:szCs w:val="24"/>
          <w:highlight w:val="yellow"/>
        </w:rPr>
        <w:t xml:space="preserve"> release contains a slightly modified version of the menu bar.  The </w:t>
      </w:r>
      <w:r w:rsidRPr="00B10D1F">
        <w:rPr>
          <w:rFonts w:cs="Times New Roman"/>
          <w:b/>
          <w:szCs w:val="24"/>
          <w:highlight w:val="yellow"/>
        </w:rPr>
        <w:t>Project</w:t>
      </w:r>
      <w:r w:rsidRPr="003E357F">
        <w:rPr>
          <w:rFonts w:cs="Times New Roman"/>
          <w:szCs w:val="24"/>
          <w:highlight w:val="yellow"/>
        </w:rPr>
        <w:t xml:space="preserve"> menu option is replace with the </w:t>
      </w:r>
      <w:r w:rsidRPr="00B10D1F">
        <w:rPr>
          <w:rFonts w:cs="Times New Roman"/>
          <w:b/>
          <w:szCs w:val="24"/>
          <w:highlight w:val="yellow"/>
        </w:rPr>
        <w:t>File</w:t>
      </w:r>
      <w:r w:rsidRPr="003E357F">
        <w:rPr>
          <w:rFonts w:cs="Times New Roman"/>
          <w:szCs w:val="24"/>
          <w:highlight w:val="yellow"/>
        </w:rPr>
        <w:t xml:space="preserve"> menu option.  The specific differences between the two menu options</w:t>
      </w:r>
      <w:r w:rsidR="00B10D1F">
        <w:rPr>
          <w:rFonts w:cs="Times New Roman"/>
          <w:szCs w:val="24"/>
          <w:highlight w:val="yellow"/>
        </w:rPr>
        <w:t>’</w:t>
      </w:r>
      <w:r w:rsidRPr="003E357F">
        <w:rPr>
          <w:rFonts w:cs="Times New Roman"/>
          <w:szCs w:val="24"/>
          <w:highlight w:val="yellow"/>
        </w:rPr>
        <w:t xml:space="preserve"> sub-options are highlighted below.</w:t>
      </w:r>
    </w:p>
    <w:p w14:paraId="34DE14A5" w14:textId="77777777" w:rsidR="00751CB1" w:rsidRPr="000F4724" w:rsidRDefault="00751CB1" w:rsidP="00271EA4">
      <w:pPr>
        <w:autoSpaceDE w:val="0"/>
        <w:autoSpaceDN w:val="0"/>
        <w:adjustRightInd w:val="0"/>
        <w:jc w:val="left"/>
        <w:rPr>
          <w:rFonts w:cs="Times New Roman"/>
          <w:szCs w:val="24"/>
        </w:rPr>
      </w:pPr>
    </w:p>
    <w:p w14:paraId="46CABD55" w14:textId="77777777" w:rsidR="00751CB1" w:rsidRDefault="00751CB1" w:rsidP="00454B68">
      <w:pPr>
        <w:pStyle w:val="Heading4"/>
      </w:pPr>
      <w:r w:rsidRPr="000F4724">
        <w:fldChar w:fldCharType="begin"/>
      </w:r>
      <w:r w:rsidRPr="000F4724">
        <w:instrText>xe "Menu Bar:Project"</w:instrText>
      </w:r>
      <w:r w:rsidRPr="000F4724">
        <w:fldChar w:fldCharType="end"/>
      </w:r>
      <w:r w:rsidRPr="000F4724">
        <w:rPr>
          <w:u w:val="single"/>
        </w:rPr>
        <w:t>P</w:t>
      </w:r>
      <w:r w:rsidRPr="000F4724">
        <w:t>roject</w:t>
      </w:r>
      <w:r>
        <w:t xml:space="preserve"> (or </w:t>
      </w:r>
      <w:r w:rsidRPr="001D2DA8">
        <w:rPr>
          <w:u w:val="single"/>
        </w:rPr>
        <w:t>F</w:t>
      </w:r>
      <w:r>
        <w:t>ile) menu options</w:t>
      </w:r>
    </w:p>
    <w:p w14:paraId="6ACE32FA" w14:textId="77777777" w:rsidR="00751CB1" w:rsidRPr="000F4724" w:rsidRDefault="00751CB1" w:rsidP="00271EA4">
      <w:pPr>
        <w:autoSpaceDE w:val="0"/>
        <w:autoSpaceDN w:val="0"/>
        <w:adjustRightInd w:val="0"/>
        <w:jc w:val="left"/>
        <w:rPr>
          <w:rFonts w:cs="Times New Roman"/>
          <w:szCs w:val="24"/>
        </w:rPr>
      </w:pPr>
    </w:p>
    <w:p w14:paraId="03869D81" w14:textId="77777777" w:rsidR="00751CB1" w:rsidRPr="000F4724" w:rsidRDefault="00751CB1" w:rsidP="00271EA4">
      <w:pPr>
        <w:autoSpaceDE w:val="0"/>
        <w:autoSpaceDN w:val="0"/>
        <w:adjustRightInd w:val="0"/>
        <w:rPr>
          <w:rFonts w:cs="Times New Roman"/>
          <w:szCs w:val="24"/>
        </w:rPr>
      </w:pPr>
      <w:r w:rsidRPr="000F4724">
        <w:rPr>
          <w:rFonts w:cs="Times New Roman"/>
          <w:szCs w:val="24"/>
        </w:rPr>
        <w:t xml:space="preserve">The </w:t>
      </w:r>
      <w:r>
        <w:rPr>
          <w:rFonts w:cs="Times New Roman"/>
          <w:szCs w:val="24"/>
        </w:rPr>
        <w:t>“</w:t>
      </w:r>
      <w:r w:rsidRPr="000F4724">
        <w:rPr>
          <w:rFonts w:cs="Times New Roman"/>
          <w:b/>
          <w:bCs/>
          <w:szCs w:val="24"/>
          <w:u w:val="single"/>
        </w:rPr>
        <w:t>P</w:t>
      </w:r>
      <w:r w:rsidRPr="000F4724">
        <w:rPr>
          <w:rFonts w:cs="Times New Roman"/>
          <w:b/>
          <w:bCs/>
          <w:szCs w:val="24"/>
        </w:rPr>
        <w:t>rojec</w:t>
      </w:r>
      <w:r w:rsidRPr="000F4724">
        <w:rPr>
          <w:rFonts w:cs="Times New Roman"/>
          <w:szCs w:val="24"/>
        </w:rPr>
        <w:t>t</w:t>
      </w:r>
      <w:r>
        <w:rPr>
          <w:rFonts w:cs="Times New Roman"/>
          <w:szCs w:val="24"/>
        </w:rPr>
        <w:t xml:space="preserve">” </w:t>
      </w:r>
      <w:r w:rsidRPr="000F4724">
        <w:rPr>
          <w:rFonts w:cs="Times New Roman"/>
          <w:szCs w:val="24"/>
        </w:rPr>
        <w:t xml:space="preserve">menu is a drop down list of various computer operations pertaining to WEPS </w:t>
      </w:r>
      <w:r>
        <w:rPr>
          <w:rFonts w:cs="Times New Roman"/>
          <w:szCs w:val="24"/>
        </w:rPr>
        <w:t>P</w:t>
      </w:r>
      <w:r w:rsidRPr="000F4724">
        <w:rPr>
          <w:rFonts w:cs="Times New Roman"/>
          <w:szCs w:val="24"/>
        </w:rPr>
        <w:t>rojects</w:t>
      </w:r>
      <w:r>
        <w:rPr>
          <w:rFonts w:cs="Times New Roman"/>
          <w:szCs w:val="24"/>
        </w:rPr>
        <w:t>, Runs and files</w:t>
      </w:r>
      <w:r w:rsidRPr="000F4724">
        <w:rPr>
          <w:rFonts w:cs="Times New Roman"/>
          <w:szCs w:val="24"/>
        </w:rPr>
        <w:t>.  The Project menu contains the following options:</w:t>
      </w:r>
    </w:p>
    <w:p w14:paraId="5E551AEE" w14:textId="77777777" w:rsidR="00751CB1" w:rsidRPr="000F4724" w:rsidRDefault="00751CB1" w:rsidP="00271EA4">
      <w:pPr>
        <w:autoSpaceDE w:val="0"/>
        <w:autoSpaceDN w:val="0"/>
        <w:adjustRightInd w:val="0"/>
        <w:jc w:val="left"/>
        <w:rPr>
          <w:rFonts w:cs="Times New Roman"/>
          <w:szCs w:val="24"/>
        </w:rPr>
        <w:sectPr w:rsidR="00751CB1" w:rsidRPr="000F4724" w:rsidSect="00716861">
          <w:headerReference w:type="even" r:id="rId9"/>
          <w:headerReference w:type="default" r:id="rId10"/>
          <w:footerReference w:type="even" r:id="rId11"/>
          <w:footerReference w:type="default" r:id="rId12"/>
          <w:type w:val="continuous"/>
          <w:pgSz w:w="12240" w:h="15840" w:code="1"/>
          <w:pgMar w:top="1440" w:right="1440" w:bottom="1440" w:left="1440" w:header="1440" w:footer="1440" w:gutter="0"/>
          <w:cols w:space="720"/>
        </w:sectPr>
      </w:pPr>
    </w:p>
    <w:p w14:paraId="01F6F7BA" w14:textId="77777777" w:rsidR="00751CB1" w:rsidRPr="000F4724" w:rsidRDefault="00751CB1" w:rsidP="00271EA4">
      <w:pPr>
        <w:autoSpaceDE w:val="0"/>
        <w:autoSpaceDN w:val="0"/>
        <w:adjustRightInd w:val="0"/>
        <w:jc w:val="left"/>
        <w:rPr>
          <w:rFonts w:cs="Times New Roman"/>
          <w:szCs w:val="24"/>
        </w:rPr>
      </w:pPr>
    </w:p>
    <w:p w14:paraId="7A8A572F" w14:textId="0D9DD64B" w:rsidR="00751CB1" w:rsidRPr="000F4724" w:rsidRDefault="00751CB1" w:rsidP="00210FDF">
      <w:pPr>
        <w:pStyle w:val="ListParagraph"/>
        <w:numPr>
          <w:ilvl w:val="0"/>
          <w:numId w:val="5"/>
        </w:numPr>
        <w:spacing w:after="120"/>
        <w:ind w:left="720" w:hanging="720"/>
        <w:contextualSpacing w:val="0"/>
      </w:pPr>
      <w:r w:rsidRPr="00454B68">
        <w:rPr>
          <w:rStyle w:val="Heading5Char"/>
        </w:rPr>
        <w:t>New</w:t>
      </w:r>
      <w:r w:rsidRPr="000F4724">
        <w:t xml:space="preserve"> - </w:t>
      </w:r>
      <w:r>
        <w:t>A</w:t>
      </w:r>
      <w:r w:rsidRPr="000F4724">
        <w:t xml:space="preserve">llows user to create a new </w:t>
      </w:r>
      <w:r>
        <w:t>“P</w:t>
      </w:r>
      <w:r w:rsidRPr="000F4724">
        <w:t>roject</w:t>
      </w:r>
      <w:r>
        <w:t>” folder</w:t>
      </w:r>
      <w:r w:rsidRPr="000F4724">
        <w:t xml:space="preserve"> (Ctrl-N).</w:t>
      </w:r>
      <w:r>
        <w:t xml:space="preserve"> </w:t>
      </w:r>
      <w:r w:rsidRPr="00B82EC7">
        <w:rPr>
          <w:highlight w:val="yellow"/>
        </w:rPr>
        <w:t>Note that the NRCS configured WEPS release does not contain this s</w:t>
      </w:r>
      <w:r>
        <w:rPr>
          <w:highlight w:val="yellow"/>
        </w:rPr>
        <w:t xml:space="preserve">ubmenu option since it </w:t>
      </w:r>
      <w:r w:rsidR="00B10D1F">
        <w:rPr>
          <w:highlight w:val="yellow"/>
        </w:rPr>
        <w:t>is configured to only use a single</w:t>
      </w:r>
      <w:r w:rsidRPr="00B82EC7">
        <w:rPr>
          <w:highlight w:val="yellow"/>
        </w:rPr>
        <w:t xml:space="preserve"> “Project” folder.</w:t>
      </w:r>
    </w:p>
    <w:p w14:paraId="283FA442" w14:textId="77777777" w:rsidR="00751CB1" w:rsidRPr="000F4724" w:rsidRDefault="00751CB1" w:rsidP="00271EA4"/>
    <w:p w14:paraId="2C8D3E09" w14:textId="4BC5AEF6" w:rsidR="00751CB1" w:rsidRPr="000F4724" w:rsidRDefault="00751CB1" w:rsidP="00210FDF">
      <w:pPr>
        <w:pStyle w:val="ListParagraph"/>
        <w:numPr>
          <w:ilvl w:val="0"/>
          <w:numId w:val="5"/>
        </w:numPr>
        <w:spacing w:after="120"/>
        <w:ind w:left="720" w:hanging="720"/>
        <w:contextualSpacing w:val="0"/>
      </w:pPr>
      <w:r w:rsidRPr="00454B68">
        <w:rPr>
          <w:rStyle w:val="Heading5Char"/>
        </w:rPr>
        <w:t>Open...</w:t>
      </w:r>
      <w:r w:rsidRPr="000F4724">
        <w:t xml:space="preserve"> - </w:t>
      </w:r>
      <w:r>
        <w:t>A</w:t>
      </w:r>
      <w:r w:rsidRPr="000F4724">
        <w:t>llows user to open a</w:t>
      </w:r>
      <w:r w:rsidR="00A2584D">
        <w:t xml:space="preserve"> different pre-</w:t>
      </w:r>
      <w:r w:rsidRPr="000F4724">
        <w:t xml:space="preserve">existing </w:t>
      </w:r>
      <w:r>
        <w:t>“P</w:t>
      </w:r>
      <w:r w:rsidRPr="000F4724">
        <w:t>roject</w:t>
      </w:r>
      <w:proofErr w:type="gramStart"/>
      <w:r>
        <w:t>“ folder</w:t>
      </w:r>
      <w:proofErr w:type="gramEnd"/>
      <w:r>
        <w:t xml:space="preserve"> </w:t>
      </w:r>
      <w:r w:rsidRPr="000F4724">
        <w:t>(Ctrl-O).</w:t>
      </w:r>
      <w:r>
        <w:t xml:space="preserve"> </w:t>
      </w:r>
      <w:r w:rsidR="00B10D1F" w:rsidRPr="00B82EC7">
        <w:rPr>
          <w:highlight w:val="yellow"/>
        </w:rPr>
        <w:t>Note that the NRCS configured WEPS release does not contain this s</w:t>
      </w:r>
      <w:r w:rsidR="00B10D1F">
        <w:rPr>
          <w:highlight w:val="yellow"/>
        </w:rPr>
        <w:t>ubmenu option since it is configured to only use a single</w:t>
      </w:r>
      <w:r w:rsidR="00B10D1F" w:rsidRPr="00B82EC7">
        <w:rPr>
          <w:highlight w:val="yellow"/>
        </w:rPr>
        <w:t xml:space="preserve"> “Project” folder.</w:t>
      </w:r>
    </w:p>
    <w:p w14:paraId="4191B2BD" w14:textId="77777777" w:rsidR="00751CB1" w:rsidRPr="000F4724" w:rsidRDefault="00751CB1" w:rsidP="00271EA4"/>
    <w:p w14:paraId="0D82E3D7" w14:textId="5587DA5E" w:rsidR="00751CB1" w:rsidRPr="000F4724" w:rsidRDefault="00751CB1" w:rsidP="00210FDF">
      <w:pPr>
        <w:pStyle w:val="ListParagraph"/>
        <w:numPr>
          <w:ilvl w:val="0"/>
          <w:numId w:val="5"/>
        </w:numPr>
        <w:spacing w:after="120"/>
        <w:ind w:left="720" w:hanging="720"/>
        <w:contextualSpacing w:val="0"/>
      </w:pPr>
      <w:r w:rsidRPr="00454B68">
        <w:rPr>
          <w:rStyle w:val="Heading5Char"/>
        </w:rPr>
        <w:t>Save</w:t>
      </w:r>
      <w:r w:rsidRPr="000F4724">
        <w:t xml:space="preserve"> - </w:t>
      </w:r>
      <w:r>
        <w:t>S</w:t>
      </w:r>
      <w:r w:rsidRPr="000F4724">
        <w:t xml:space="preserve">aves currently displayed </w:t>
      </w:r>
      <w:r w:rsidR="00B10D1F">
        <w:t>information on the main WEPS screen</w:t>
      </w:r>
      <w:r w:rsidRPr="000F4724">
        <w:t xml:space="preserve"> to </w:t>
      </w:r>
      <w:r w:rsidR="00B10D1F">
        <w:t>the</w:t>
      </w:r>
      <w:r w:rsidRPr="000F4724">
        <w:t xml:space="preserve"> current </w:t>
      </w:r>
      <w:r>
        <w:t>“Project” folder</w:t>
      </w:r>
      <w:r w:rsidRPr="000F4724">
        <w:t xml:space="preserve"> (Ctrl-S).</w:t>
      </w:r>
    </w:p>
    <w:p w14:paraId="716B6726" w14:textId="77777777" w:rsidR="00751CB1" w:rsidRPr="000F4724" w:rsidRDefault="00751CB1" w:rsidP="00271EA4"/>
    <w:p w14:paraId="406117EA" w14:textId="40B24C3A" w:rsidR="00751CB1" w:rsidRPr="000F4724" w:rsidRDefault="00751CB1" w:rsidP="00210FDF">
      <w:pPr>
        <w:pStyle w:val="ListParagraph"/>
        <w:numPr>
          <w:ilvl w:val="0"/>
          <w:numId w:val="5"/>
        </w:numPr>
        <w:spacing w:after="120"/>
        <w:ind w:left="720" w:hanging="720"/>
        <w:contextualSpacing w:val="0"/>
      </w:pPr>
      <w:r w:rsidRPr="00454B68">
        <w:rPr>
          <w:rStyle w:val="Heading5Char"/>
        </w:rPr>
        <w:t>Save As...</w:t>
      </w:r>
      <w:r w:rsidRPr="000F4724">
        <w:t xml:space="preserve"> - </w:t>
      </w:r>
      <w:r>
        <w:t>S</w:t>
      </w:r>
      <w:r w:rsidRPr="000F4724">
        <w:t xml:space="preserve">aves the currently displayed </w:t>
      </w:r>
      <w:r w:rsidR="00A2584D">
        <w:t>information</w:t>
      </w:r>
      <w:r w:rsidRPr="000F4724">
        <w:t xml:space="preserve"> under a different </w:t>
      </w:r>
      <w:r>
        <w:t xml:space="preserve">“Project” </w:t>
      </w:r>
      <w:r w:rsidR="00A2584D">
        <w:t>folder</w:t>
      </w:r>
      <w:r w:rsidRPr="000F4724">
        <w:t xml:space="preserve"> (Ctrl-A).</w:t>
      </w:r>
      <w:r>
        <w:t xml:space="preserve"> </w:t>
      </w:r>
      <w:r w:rsidR="00B10D1F" w:rsidRPr="00B82EC7">
        <w:rPr>
          <w:highlight w:val="yellow"/>
        </w:rPr>
        <w:t>Note that the NRCS configured WEPS release does not contain this s</w:t>
      </w:r>
      <w:r w:rsidR="00B10D1F">
        <w:rPr>
          <w:highlight w:val="yellow"/>
        </w:rPr>
        <w:t>ubmenu option since it is configured to only use a single</w:t>
      </w:r>
      <w:r w:rsidR="00B10D1F" w:rsidRPr="00B82EC7">
        <w:rPr>
          <w:highlight w:val="yellow"/>
        </w:rPr>
        <w:t xml:space="preserve"> “Project” folder.</w:t>
      </w:r>
    </w:p>
    <w:p w14:paraId="67DF3044" w14:textId="77777777" w:rsidR="00751CB1" w:rsidRPr="000F4724" w:rsidRDefault="00751CB1" w:rsidP="00271EA4"/>
    <w:p w14:paraId="784B8CBF" w14:textId="77777777" w:rsidR="00751CB1" w:rsidRDefault="00751CB1" w:rsidP="00210FDF">
      <w:pPr>
        <w:pStyle w:val="ListParagraph"/>
        <w:numPr>
          <w:ilvl w:val="0"/>
          <w:numId w:val="5"/>
        </w:numPr>
        <w:spacing w:after="120"/>
        <w:ind w:left="720" w:hanging="720"/>
        <w:contextualSpacing w:val="0"/>
      </w:pPr>
      <w:r w:rsidRPr="00454B68">
        <w:rPr>
          <w:rStyle w:val="Heading5Char"/>
        </w:rPr>
        <w:t>Set Run Location</w:t>
      </w:r>
      <w:r w:rsidRPr="000F4724">
        <w:t xml:space="preserve"> - </w:t>
      </w:r>
      <w:r>
        <w:t>A</w:t>
      </w:r>
      <w:r w:rsidRPr="000F4724">
        <w:t xml:space="preserve">llows the user to change the default </w:t>
      </w:r>
      <w:r>
        <w:t xml:space="preserve">WEPS </w:t>
      </w:r>
      <w:r w:rsidRPr="000F4724">
        <w:t>Run Directory (Ctrl-U).</w:t>
      </w:r>
    </w:p>
    <w:p w14:paraId="056378BF" w14:textId="77777777" w:rsidR="00751CB1" w:rsidRDefault="00751CB1" w:rsidP="001A74E1">
      <w:pPr>
        <w:pStyle w:val="ListParagraph"/>
      </w:pPr>
    </w:p>
    <w:p w14:paraId="541BE684" w14:textId="77777777" w:rsidR="00751CB1" w:rsidRPr="003E357F" w:rsidRDefault="00751CB1" w:rsidP="00210FDF">
      <w:pPr>
        <w:pStyle w:val="ListParagraph"/>
        <w:numPr>
          <w:ilvl w:val="0"/>
          <w:numId w:val="5"/>
        </w:numPr>
        <w:spacing w:after="120"/>
        <w:ind w:left="720" w:hanging="720"/>
        <w:contextualSpacing w:val="0"/>
        <w:rPr>
          <w:b/>
        </w:rPr>
      </w:pPr>
      <w:r w:rsidRPr="00454B68">
        <w:rPr>
          <w:rStyle w:val="Heading5Char"/>
        </w:rPr>
        <w:t>Reset</w:t>
      </w:r>
      <w:r>
        <w:rPr>
          <w:b/>
        </w:rPr>
        <w:t xml:space="preserve"> </w:t>
      </w:r>
      <w:r>
        <w:t xml:space="preserve">– Resets the main WEPS screen to the default values. </w:t>
      </w:r>
      <w:r w:rsidRPr="003E357F">
        <w:rPr>
          <w:highlight w:val="yellow"/>
        </w:rPr>
        <w:t>Note that the NRCS configured WEPS release does not provide this option.</w:t>
      </w:r>
    </w:p>
    <w:p w14:paraId="4D673975" w14:textId="77777777" w:rsidR="00751CB1" w:rsidRPr="000F4724" w:rsidRDefault="00751CB1" w:rsidP="00271EA4"/>
    <w:p w14:paraId="0C141FBD" w14:textId="557884E6" w:rsidR="00751CB1" w:rsidRDefault="00751CB1" w:rsidP="00210FDF">
      <w:pPr>
        <w:pStyle w:val="ListParagraph"/>
        <w:numPr>
          <w:ilvl w:val="0"/>
          <w:numId w:val="5"/>
        </w:numPr>
        <w:spacing w:after="120"/>
        <w:ind w:left="720" w:hanging="720"/>
        <w:contextualSpacing w:val="0"/>
      </w:pPr>
      <w:r w:rsidRPr="00454B68">
        <w:rPr>
          <w:rStyle w:val="Heading5Char"/>
        </w:rPr>
        <w:t>Delete Project</w:t>
      </w:r>
      <w:r w:rsidRPr="000F4724">
        <w:t xml:space="preserve"> </w:t>
      </w:r>
      <w:r w:rsidR="00A2584D">
        <w:t>–</w:t>
      </w:r>
      <w:r w:rsidRPr="000F4724">
        <w:t xml:space="preserve"> </w:t>
      </w:r>
      <w:r w:rsidR="00A2584D">
        <w:t>O</w:t>
      </w:r>
      <w:r w:rsidRPr="000F4724">
        <w:t xml:space="preserve">pens a file chooser </w:t>
      </w:r>
      <w:r>
        <w:t xml:space="preserve">in the folder containing the current “Project” </w:t>
      </w:r>
      <w:r w:rsidRPr="000F4724">
        <w:t xml:space="preserve">to </w:t>
      </w:r>
      <w:r w:rsidR="00A2584D">
        <w:t>allow the user to</w:t>
      </w:r>
      <w:r>
        <w:t xml:space="preserve"> select</w:t>
      </w:r>
      <w:r w:rsidR="00A2584D">
        <w:t xml:space="preserve"> </w:t>
      </w:r>
      <w:r w:rsidRPr="000F4724">
        <w:t xml:space="preserve">WEPS </w:t>
      </w:r>
      <w:r w:rsidR="00A2584D">
        <w:t>P</w:t>
      </w:r>
      <w:r w:rsidRPr="000F4724">
        <w:t>roject</w:t>
      </w:r>
      <w:r>
        <w:t>s</w:t>
      </w:r>
      <w:r w:rsidR="00A2584D">
        <w:t xml:space="preserve"> for deletion</w:t>
      </w:r>
      <w:r w:rsidRPr="000F4724">
        <w:t xml:space="preserve"> (Ctrl-P).</w:t>
      </w:r>
      <w:r>
        <w:t xml:space="preserve"> </w:t>
      </w:r>
      <w:r w:rsidR="00B10D1F" w:rsidRPr="00B82EC7">
        <w:rPr>
          <w:highlight w:val="yellow"/>
        </w:rPr>
        <w:t>Note that the NRCS configured WEPS release does not contain this s</w:t>
      </w:r>
      <w:r w:rsidR="00B10D1F">
        <w:rPr>
          <w:highlight w:val="yellow"/>
        </w:rPr>
        <w:t>ubmenu option since it is configured to only use a single</w:t>
      </w:r>
      <w:r w:rsidR="00B10D1F" w:rsidRPr="00B82EC7">
        <w:rPr>
          <w:highlight w:val="yellow"/>
        </w:rPr>
        <w:t xml:space="preserve"> </w:t>
      </w:r>
      <w:r w:rsidR="00B10D1F">
        <w:rPr>
          <w:highlight w:val="yellow"/>
        </w:rPr>
        <w:t xml:space="preserve">non-removable </w:t>
      </w:r>
      <w:r w:rsidR="00B10D1F" w:rsidRPr="00B82EC7">
        <w:rPr>
          <w:highlight w:val="yellow"/>
        </w:rPr>
        <w:t>“Project” folder.</w:t>
      </w:r>
    </w:p>
    <w:p w14:paraId="7B124E27" w14:textId="77777777" w:rsidR="00751CB1" w:rsidRDefault="00751CB1" w:rsidP="001A74E1">
      <w:pPr>
        <w:pStyle w:val="ListParagraph"/>
      </w:pPr>
    </w:p>
    <w:p w14:paraId="084D2CBA" w14:textId="77777777" w:rsidR="00751CB1" w:rsidRPr="000F4724" w:rsidRDefault="00751CB1" w:rsidP="00210FDF">
      <w:pPr>
        <w:pStyle w:val="ListParagraph"/>
        <w:numPr>
          <w:ilvl w:val="0"/>
          <w:numId w:val="5"/>
        </w:numPr>
        <w:spacing w:after="120"/>
        <w:ind w:left="720" w:hanging="720"/>
        <w:contextualSpacing w:val="0"/>
      </w:pPr>
      <w:r w:rsidRPr="00454B68">
        <w:rPr>
          <w:rStyle w:val="Heading5Char"/>
        </w:rPr>
        <w:t>Export Run</w:t>
      </w:r>
      <w:r>
        <w:t xml:space="preserve"> – Allows the user to move or copy (user specified toggle in the </w:t>
      </w:r>
      <w:proofErr w:type="gramStart"/>
      <w:r>
        <w:t>popup  screen</w:t>
      </w:r>
      <w:proofErr w:type="gramEnd"/>
      <w:r>
        <w:t xml:space="preserve"> determines if the original WEPS Run is deleted or not) previous WEPS Runs into other folder locations.</w:t>
      </w:r>
    </w:p>
    <w:p w14:paraId="13B9871B" w14:textId="77777777" w:rsidR="00751CB1" w:rsidRPr="000F4724" w:rsidRDefault="00751CB1" w:rsidP="00271EA4"/>
    <w:p w14:paraId="4F80DEBD" w14:textId="77777777" w:rsidR="00751CB1" w:rsidRPr="000F4724" w:rsidRDefault="00751CB1" w:rsidP="00210FDF">
      <w:pPr>
        <w:pStyle w:val="ListParagraph"/>
        <w:numPr>
          <w:ilvl w:val="0"/>
          <w:numId w:val="5"/>
        </w:numPr>
        <w:spacing w:after="120"/>
        <w:ind w:left="720" w:hanging="720"/>
        <w:contextualSpacing w:val="0"/>
      </w:pPr>
      <w:r w:rsidRPr="00454B68">
        <w:rPr>
          <w:rStyle w:val="Heading5Char"/>
        </w:rPr>
        <w:t>Delete Run</w:t>
      </w:r>
      <w:r w:rsidRPr="000F4724">
        <w:t xml:space="preserve"> - </w:t>
      </w:r>
      <w:r>
        <w:t>O</w:t>
      </w:r>
      <w:r w:rsidRPr="000F4724">
        <w:t xml:space="preserve">pens a file chooser </w:t>
      </w:r>
      <w:r>
        <w:t xml:space="preserve">in the folder containing WEPS Runs </w:t>
      </w:r>
      <w:r w:rsidRPr="000F4724">
        <w:t xml:space="preserve">to delete </w:t>
      </w:r>
      <w:r>
        <w:t xml:space="preserve">user selected </w:t>
      </w:r>
      <w:r w:rsidRPr="000F4724">
        <w:t>WEPS run</w:t>
      </w:r>
      <w:r>
        <w:t>s</w:t>
      </w:r>
      <w:r w:rsidRPr="000F4724">
        <w:t xml:space="preserve"> (Ctrl-D).</w:t>
      </w:r>
    </w:p>
    <w:p w14:paraId="1DEDE0E3" w14:textId="77777777" w:rsidR="00751CB1" w:rsidRPr="000F4724" w:rsidRDefault="00751CB1" w:rsidP="00271EA4"/>
    <w:p w14:paraId="49D93157" w14:textId="77777777" w:rsidR="00751CB1" w:rsidRPr="000F4724" w:rsidRDefault="00751CB1" w:rsidP="00210FDF">
      <w:pPr>
        <w:pStyle w:val="ListParagraph"/>
        <w:numPr>
          <w:ilvl w:val="0"/>
          <w:numId w:val="5"/>
        </w:numPr>
        <w:spacing w:after="120"/>
        <w:ind w:left="720" w:hanging="720"/>
        <w:contextualSpacing w:val="0"/>
      </w:pPr>
      <w:r w:rsidRPr="00454B68">
        <w:rPr>
          <w:rStyle w:val="Heading5Char"/>
        </w:rPr>
        <w:t>Delete Management Rotation File</w:t>
      </w:r>
      <w:r w:rsidRPr="000F4724">
        <w:t xml:space="preserve"> - opens a file chooser </w:t>
      </w:r>
      <w:r>
        <w:t xml:space="preserve">in the current “Project” folder </w:t>
      </w:r>
      <w:r w:rsidRPr="000F4724">
        <w:t xml:space="preserve">to delete </w:t>
      </w:r>
      <w:r>
        <w:t>user selected</w:t>
      </w:r>
      <w:r w:rsidRPr="000F4724">
        <w:t xml:space="preserve"> WEPS management file</w:t>
      </w:r>
      <w:r>
        <w:t>s</w:t>
      </w:r>
      <w:r w:rsidRPr="000F4724">
        <w:t xml:space="preserve"> (Ctrl-M).</w:t>
      </w:r>
    </w:p>
    <w:p w14:paraId="2C46BE62" w14:textId="77777777" w:rsidR="00751CB1" w:rsidRPr="000F4724" w:rsidRDefault="00751CB1" w:rsidP="00271EA4"/>
    <w:p w14:paraId="31027F08" w14:textId="77777777" w:rsidR="00751CB1" w:rsidRDefault="00751CB1" w:rsidP="00210FDF">
      <w:pPr>
        <w:pStyle w:val="ListParagraph"/>
        <w:numPr>
          <w:ilvl w:val="0"/>
          <w:numId w:val="5"/>
        </w:numPr>
        <w:spacing w:after="120"/>
        <w:ind w:left="720" w:hanging="720"/>
        <w:contextualSpacing w:val="0"/>
      </w:pPr>
      <w:r w:rsidRPr="00454B68">
        <w:rPr>
          <w:rStyle w:val="Heading5Char"/>
        </w:rPr>
        <w:t>Delete IFC Soil File</w:t>
      </w:r>
      <w:r w:rsidRPr="000F4724">
        <w:t xml:space="preserve"> - </w:t>
      </w:r>
      <w:r>
        <w:t>O</w:t>
      </w:r>
      <w:r w:rsidRPr="000F4724">
        <w:t xml:space="preserve">pens a file chooser </w:t>
      </w:r>
      <w:r>
        <w:t xml:space="preserve">in the current “Project” folder </w:t>
      </w:r>
      <w:r w:rsidRPr="000F4724">
        <w:t xml:space="preserve">to delete </w:t>
      </w:r>
      <w:r>
        <w:t>user selected</w:t>
      </w:r>
      <w:r w:rsidRPr="000F4724">
        <w:t xml:space="preserve"> WEPS soil file</w:t>
      </w:r>
      <w:r>
        <w:t>s</w:t>
      </w:r>
      <w:r w:rsidRPr="000F4724">
        <w:t xml:space="preserve"> (Ctrl-L).</w:t>
      </w:r>
    </w:p>
    <w:p w14:paraId="47D0300B" w14:textId="77777777" w:rsidR="00751CB1" w:rsidRDefault="00751CB1" w:rsidP="001A74E1">
      <w:pPr>
        <w:pStyle w:val="ListParagraph"/>
      </w:pPr>
    </w:p>
    <w:p w14:paraId="18D0038B" w14:textId="49CCCFA7" w:rsidR="00751CB1" w:rsidRPr="000F4724" w:rsidRDefault="00751CB1" w:rsidP="00210FDF">
      <w:pPr>
        <w:pStyle w:val="ListParagraph"/>
        <w:numPr>
          <w:ilvl w:val="0"/>
          <w:numId w:val="5"/>
        </w:numPr>
        <w:spacing w:after="120"/>
        <w:ind w:left="720" w:hanging="720"/>
        <w:contextualSpacing w:val="0"/>
      </w:pPr>
      <w:r w:rsidRPr="00454B68">
        <w:rPr>
          <w:rStyle w:val="Heading5Char"/>
        </w:rPr>
        <w:t>Browse Database Folder…</w:t>
      </w:r>
      <w:r>
        <w:t xml:space="preserve"> – Opens up a copy of the computer system’s file manager (Windows Explorer in Windows). The starting location is the </w:t>
      </w:r>
      <w:bookmarkStart w:id="15" w:name="_GoBack"/>
      <w:bookmarkEnd w:id="15"/>
      <w:r>
        <w:t>folder</w:t>
      </w:r>
      <w:r w:rsidR="00A2584D">
        <w:t xml:space="preserve"> specified in the WEPS configuration settings where</w:t>
      </w:r>
      <w:r>
        <w:t xml:space="preserve"> the WEPS database files reside.</w:t>
      </w:r>
    </w:p>
    <w:p w14:paraId="7F24B466" w14:textId="77777777" w:rsidR="00751CB1" w:rsidRPr="000F4724" w:rsidRDefault="00751CB1" w:rsidP="00271EA4"/>
    <w:p w14:paraId="3E29A324" w14:textId="77777777" w:rsidR="00751CB1" w:rsidRPr="000F4724" w:rsidRDefault="00751CB1" w:rsidP="00210FDF">
      <w:pPr>
        <w:pStyle w:val="ListParagraph"/>
        <w:numPr>
          <w:ilvl w:val="0"/>
          <w:numId w:val="5"/>
        </w:numPr>
        <w:spacing w:after="120"/>
        <w:ind w:left="720" w:hanging="720"/>
        <w:contextualSpacing w:val="0"/>
      </w:pPr>
      <w:r w:rsidRPr="00454B68">
        <w:rPr>
          <w:rStyle w:val="Heading5Char"/>
        </w:rPr>
        <w:t xml:space="preserve">Exit </w:t>
      </w:r>
      <w:r w:rsidRPr="000F4724">
        <w:t xml:space="preserve">- </w:t>
      </w:r>
      <w:r>
        <w:t>E</w:t>
      </w:r>
      <w:r w:rsidRPr="000F4724">
        <w:t>xit the WEPS program (Ctrl-X).</w:t>
      </w:r>
    </w:p>
    <w:p w14:paraId="5E64801B" w14:textId="77777777" w:rsidR="00751CB1" w:rsidRPr="000F4724" w:rsidRDefault="00751CB1" w:rsidP="00271EA4">
      <w:pPr>
        <w:numPr>
          <w:ilvl w:val="12"/>
          <w:numId w:val="0"/>
        </w:numPr>
        <w:autoSpaceDE w:val="0"/>
        <w:autoSpaceDN w:val="0"/>
        <w:adjustRightInd w:val="0"/>
        <w:jc w:val="left"/>
        <w:rPr>
          <w:rFonts w:cs="Times New Roman"/>
          <w:szCs w:val="24"/>
        </w:rPr>
      </w:pPr>
    </w:p>
    <w:p w14:paraId="50937874" w14:textId="77777777" w:rsidR="00751CB1" w:rsidRPr="000F4724" w:rsidRDefault="00751CB1" w:rsidP="00271EA4">
      <w:pPr>
        <w:autoSpaceDE w:val="0"/>
        <w:autoSpaceDN w:val="0"/>
        <w:adjustRightInd w:val="0"/>
        <w:spacing w:line="2" w:lineRule="exact"/>
        <w:jc w:val="left"/>
        <w:rPr>
          <w:rFonts w:cs="Times New Roman"/>
          <w:szCs w:val="24"/>
        </w:rPr>
      </w:pPr>
    </w:p>
    <w:p w14:paraId="4480E284" w14:textId="77777777" w:rsidR="00751CB1" w:rsidRPr="000F4724" w:rsidRDefault="00751CB1" w:rsidP="00454B68">
      <w:pPr>
        <w:pStyle w:val="Heading4"/>
      </w:pPr>
      <w:r w:rsidRPr="000F4724">
        <w:fldChar w:fldCharType="begin"/>
      </w:r>
      <w:r w:rsidRPr="000F4724">
        <w:instrText>xe "Menu Bar:Run"</w:instrText>
      </w:r>
      <w:r w:rsidRPr="000F4724">
        <w:fldChar w:fldCharType="end"/>
      </w:r>
      <w:r w:rsidRPr="000F4724">
        <w:fldChar w:fldCharType="begin"/>
      </w:r>
      <w:r w:rsidRPr="000F4724">
        <w:instrText>xe "Run"</w:instrText>
      </w:r>
      <w:r w:rsidRPr="000F4724">
        <w:fldChar w:fldCharType="end"/>
      </w:r>
      <w:r w:rsidRPr="000F4724">
        <w:rPr>
          <w:u w:val="single"/>
        </w:rPr>
        <w:t>R</w:t>
      </w:r>
      <w:r w:rsidRPr="000F4724">
        <w:t>un</w:t>
      </w:r>
      <w:r>
        <w:t xml:space="preserve"> menu options</w:t>
      </w:r>
    </w:p>
    <w:p w14:paraId="1F7EBCC5" w14:textId="77777777" w:rsidR="00751CB1" w:rsidRDefault="00751CB1" w:rsidP="00271EA4"/>
    <w:p w14:paraId="5C1C8ABC" w14:textId="38659AD1" w:rsidR="00751CB1" w:rsidRPr="000F4724" w:rsidRDefault="00751CB1" w:rsidP="00271EA4">
      <w:pPr>
        <w:numPr>
          <w:ilvl w:val="12"/>
          <w:numId w:val="0"/>
        </w:numPr>
        <w:autoSpaceDE w:val="0"/>
        <w:autoSpaceDN w:val="0"/>
        <w:adjustRightInd w:val="0"/>
        <w:rPr>
          <w:rFonts w:cs="Times New Roman"/>
          <w:szCs w:val="24"/>
        </w:rPr>
      </w:pPr>
      <w:r w:rsidRPr="000F4724">
        <w:rPr>
          <w:rFonts w:cs="Times New Roman"/>
          <w:szCs w:val="24"/>
        </w:rPr>
        <w:t>This allows the user to run WEPS using the current inputs s</w:t>
      </w:r>
      <w:r>
        <w:rPr>
          <w:rFonts w:cs="Times New Roman"/>
          <w:szCs w:val="24"/>
        </w:rPr>
        <w:t>pecified on the WES main screen</w:t>
      </w:r>
      <w:r w:rsidRPr="000F4724">
        <w:rPr>
          <w:rFonts w:cs="Times New Roman"/>
          <w:szCs w:val="24"/>
        </w:rPr>
        <w:t xml:space="preserve"> or to restore inputs from previous WEPS Runs.  </w:t>
      </w:r>
      <w:commentRangeStart w:id="16"/>
      <w:r w:rsidR="001B041A">
        <w:rPr>
          <w:rFonts w:cs="Times New Roman"/>
          <w:szCs w:val="24"/>
        </w:rPr>
        <w:t xml:space="preserve">Details of each of these options are provided in detail here. </w:t>
      </w:r>
      <w:commentRangeEnd w:id="16"/>
      <w:r w:rsidR="001B041A">
        <w:rPr>
          <w:rStyle w:val="CommentReference"/>
        </w:rPr>
        <w:commentReference w:id="16"/>
      </w:r>
      <w:r w:rsidRPr="000F4724">
        <w:rPr>
          <w:rFonts w:cs="Times New Roman"/>
          <w:szCs w:val="24"/>
        </w:rPr>
        <w:t xml:space="preserve">The </w:t>
      </w:r>
      <w:r w:rsidRPr="000F4724">
        <w:rPr>
          <w:rFonts w:cs="Times New Roman"/>
          <w:b/>
          <w:bCs/>
          <w:szCs w:val="24"/>
          <w:u w:val="single"/>
        </w:rPr>
        <w:t>R</w:t>
      </w:r>
      <w:r w:rsidRPr="000F4724">
        <w:rPr>
          <w:rFonts w:cs="Times New Roman"/>
          <w:b/>
          <w:bCs/>
          <w:szCs w:val="24"/>
        </w:rPr>
        <w:t>un</w:t>
      </w:r>
      <w:r w:rsidRPr="000F4724">
        <w:rPr>
          <w:rFonts w:cs="Times New Roman"/>
          <w:szCs w:val="24"/>
        </w:rPr>
        <w:t xml:space="preserve"> menu on the WEPS Main Screen displays the following options:</w:t>
      </w:r>
    </w:p>
    <w:p w14:paraId="4E033ED7" w14:textId="77777777" w:rsidR="00751CB1" w:rsidRPr="000F4724" w:rsidRDefault="00751CB1" w:rsidP="001A74E1">
      <w:pPr>
        <w:numPr>
          <w:ilvl w:val="12"/>
          <w:numId w:val="0"/>
        </w:numPr>
        <w:autoSpaceDE w:val="0"/>
        <w:autoSpaceDN w:val="0"/>
        <w:adjustRightInd w:val="0"/>
        <w:spacing w:line="360" w:lineRule="auto"/>
        <w:jc w:val="left"/>
        <w:rPr>
          <w:rFonts w:cs="Times New Roman"/>
          <w:szCs w:val="24"/>
        </w:rPr>
      </w:pPr>
    </w:p>
    <w:p w14:paraId="6D8E9133" w14:textId="77777777" w:rsidR="00751CB1" w:rsidRPr="002B3008" w:rsidRDefault="00751CB1" w:rsidP="00210FDF">
      <w:pPr>
        <w:pStyle w:val="ListParagraph"/>
        <w:numPr>
          <w:ilvl w:val="0"/>
          <w:numId w:val="5"/>
        </w:numPr>
        <w:spacing w:after="240"/>
        <w:ind w:left="720" w:hanging="720"/>
        <w:contextualSpacing w:val="0"/>
      </w:pPr>
      <w:r w:rsidRPr="00454B68">
        <w:rPr>
          <w:rStyle w:val="Heading5Char"/>
        </w:rPr>
        <w:t>Make a WEPS Run</w:t>
      </w:r>
      <w:r w:rsidRPr="002B3008">
        <w:t xml:space="preserve"> - </w:t>
      </w:r>
      <w:r>
        <w:t>B</w:t>
      </w:r>
      <w:r w:rsidRPr="002B3008">
        <w:t>egin a WEPS simulation using the current</w:t>
      </w:r>
      <w:r>
        <w:t>ly</w:t>
      </w:r>
      <w:r w:rsidRPr="002B3008">
        <w:t xml:space="preserve"> selected inputs </w:t>
      </w:r>
      <w:r>
        <w:t xml:space="preserve">specified on the main WEPS screen </w:t>
      </w:r>
      <w:r w:rsidRPr="002B3008">
        <w:t>(Ctrl-R).</w:t>
      </w:r>
    </w:p>
    <w:p w14:paraId="11653C3A" w14:textId="77777777" w:rsidR="00751CB1" w:rsidRPr="002B3008" w:rsidRDefault="00751CB1" w:rsidP="00210FDF">
      <w:pPr>
        <w:pStyle w:val="ListParagraph"/>
        <w:numPr>
          <w:ilvl w:val="0"/>
          <w:numId w:val="5"/>
        </w:numPr>
        <w:spacing w:after="240"/>
        <w:ind w:left="720" w:hanging="720"/>
        <w:contextualSpacing w:val="0"/>
      </w:pPr>
      <w:r w:rsidRPr="00454B68">
        <w:rPr>
          <w:rStyle w:val="Heading5Char"/>
        </w:rPr>
        <w:t>Make a Yield Calibration WEPS Run</w:t>
      </w:r>
      <w:r w:rsidRPr="002B3008">
        <w:t xml:space="preserve"> - </w:t>
      </w:r>
      <w:r>
        <w:t>B</w:t>
      </w:r>
      <w:r w:rsidRPr="002B3008">
        <w:t>egins a WEPS simulation running WEPS in “yield calibration mode”</w:t>
      </w:r>
      <w:r>
        <w:t xml:space="preserve"> using the currently selected inputs specified on the main WEPS screen</w:t>
      </w:r>
      <w:r w:rsidRPr="002B3008">
        <w:t>.  See section titled “Making a WEPS Run” for more information on</w:t>
      </w:r>
      <w:r>
        <w:t xml:space="preserve"> yield</w:t>
      </w:r>
      <w:r w:rsidRPr="002B3008">
        <w:t xml:space="preserve"> calibration runs (Ctrl-C).</w:t>
      </w:r>
    </w:p>
    <w:p w14:paraId="73C449B8" w14:textId="77777777" w:rsidR="00751CB1" w:rsidRPr="002B3008" w:rsidRDefault="00751CB1" w:rsidP="00210FDF">
      <w:pPr>
        <w:pStyle w:val="ListParagraph"/>
        <w:numPr>
          <w:ilvl w:val="0"/>
          <w:numId w:val="5"/>
        </w:numPr>
        <w:spacing w:after="240"/>
        <w:ind w:left="720" w:hanging="720"/>
        <w:contextualSpacing w:val="0"/>
      </w:pPr>
      <w:r w:rsidRPr="00454B68">
        <w:rPr>
          <w:rStyle w:val="Heading5Char"/>
        </w:rPr>
        <w:t>Restore WEPS Run</w:t>
      </w:r>
      <w:r w:rsidRPr="002B3008">
        <w:t xml:space="preserve"> - </w:t>
      </w:r>
      <w:r>
        <w:t>O</w:t>
      </w:r>
      <w:r w:rsidRPr="002B3008">
        <w:t xml:space="preserve">pens a </w:t>
      </w:r>
      <w:r>
        <w:t xml:space="preserve">file viewer </w:t>
      </w:r>
      <w:r w:rsidRPr="002B3008">
        <w:t>list</w:t>
      </w:r>
      <w:r>
        <w:t>ing</w:t>
      </w:r>
      <w:r w:rsidRPr="002B3008">
        <w:t xml:space="preserve"> previous WEPS </w:t>
      </w:r>
      <w:r>
        <w:t>R</w:t>
      </w:r>
      <w:r w:rsidRPr="002B3008">
        <w:t xml:space="preserve">uns </w:t>
      </w:r>
      <w:r>
        <w:t>from which the user can</w:t>
      </w:r>
      <w:r w:rsidRPr="002B3008">
        <w:t xml:space="preserve"> select </w:t>
      </w:r>
      <w:r>
        <w:t xml:space="preserve">one from </w:t>
      </w:r>
      <w:r w:rsidRPr="002B3008">
        <w:t xml:space="preserve">and load </w:t>
      </w:r>
      <w:r>
        <w:t>that previous WEPS Run</w:t>
      </w:r>
      <w:r w:rsidRPr="002B3008">
        <w:t xml:space="preserve"> inputs </w:t>
      </w:r>
      <w:r>
        <w:t xml:space="preserve">into the WEPS interface screen </w:t>
      </w:r>
      <w:r w:rsidRPr="002B3008">
        <w:t>(Ctrl-E).</w:t>
      </w:r>
    </w:p>
    <w:p w14:paraId="4C4D1114" w14:textId="77777777" w:rsidR="00751CB1" w:rsidRPr="000F4724" w:rsidRDefault="00751CB1" w:rsidP="00210FDF">
      <w:pPr>
        <w:pStyle w:val="ListParagraph"/>
        <w:numPr>
          <w:ilvl w:val="0"/>
          <w:numId w:val="5"/>
        </w:numPr>
        <w:spacing w:before="240"/>
        <w:ind w:left="720" w:hanging="720"/>
        <w:contextualSpacing w:val="0"/>
        <w:rPr>
          <w:rFonts w:cs="Times New Roman"/>
          <w:szCs w:val="24"/>
        </w:rPr>
        <w:sectPr w:rsidR="00751CB1" w:rsidRPr="000F4724" w:rsidSect="00716861">
          <w:headerReference w:type="even" r:id="rId15"/>
          <w:type w:val="continuous"/>
          <w:pgSz w:w="12240" w:h="15840" w:code="1"/>
          <w:pgMar w:top="1440" w:right="1440" w:bottom="1440" w:left="1440" w:header="1440" w:footer="1440" w:gutter="0"/>
          <w:pgNumType w:chapStyle="1" w:chapSep="period"/>
          <w:cols w:space="720"/>
        </w:sectPr>
      </w:pPr>
    </w:p>
    <w:p w14:paraId="43950235" w14:textId="77777777" w:rsidR="00751CB1" w:rsidRPr="000F4724" w:rsidRDefault="00751CB1" w:rsidP="00271EA4">
      <w:pPr>
        <w:numPr>
          <w:ilvl w:val="12"/>
          <w:numId w:val="0"/>
        </w:numPr>
        <w:autoSpaceDE w:val="0"/>
        <w:autoSpaceDN w:val="0"/>
        <w:adjustRightInd w:val="0"/>
        <w:jc w:val="left"/>
        <w:rPr>
          <w:rFonts w:cs="Times New Roman"/>
          <w:szCs w:val="24"/>
        </w:rPr>
      </w:pPr>
    </w:p>
    <w:p w14:paraId="46829235" w14:textId="77777777" w:rsidR="00751CB1" w:rsidRDefault="00751CB1" w:rsidP="00454B68">
      <w:pPr>
        <w:pStyle w:val="Heading4"/>
      </w:pPr>
      <w:r w:rsidRPr="000F4724">
        <w:lastRenderedPageBreak/>
        <w:fldChar w:fldCharType="begin"/>
      </w:r>
      <w:r w:rsidRPr="000F4724">
        <w:instrText>xe "ViewOutput"</w:instrText>
      </w:r>
      <w:r w:rsidRPr="000F4724">
        <w:fldChar w:fldCharType="end"/>
      </w:r>
      <w:proofErr w:type="spellStart"/>
      <w:r w:rsidRPr="000F4724">
        <w:rPr>
          <w:u w:val="single"/>
        </w:rPr>
        <w:t>V</w:t>
      </w:r>
      <w:r w:rsidRPr="000F4724">
        <w:t>iewOutput</w:t>
      </w:r>
      <w:proofErr w:type="spellEnd"/>
      <w:r>
        <w:t xml:space="preserve"> menu options</w:t>
      </w:r>
    </w:p>
    <w:p w14:paraId="1A2FC4C3" w14:textId="77777777" w:rsidR="00751CB1" w:rsidRPr="000F4724" w:rsidRDefault="00751CB1" w:rsidP="00271EA4">
      <w:pPr>
        <w:numPr>
          <w:ilvl w:val="12"/>
          <w:numId w:val="0"/>
        </w:numPr>
        <w:autoSpaceDE w:val="0"/>
        <w:autoSpaceDN w:val="0"/>
        <w:adjustRightInd w:val="0"/>
        <w:jc w:val="left"/>
        <w:rPr>
          <w:rFonts w:cs="Times New Roman"/>
          <w:szCs w:val="24"/>
        </w:rPr>
      </w:pPr>
    </w:p>
    <w:p w14:paraId="359C2796" w14:textId="4BA1EC58" w:rsidR="00751CB1" w:rsidRPr="000F4724" w:rsidRDefault="00751CB1" w:rsidP="001A74E1">
      <w:pPr>
        <w:numPr>
          <w:ilvl w:val="12"/>
          <w:numId w:val="0"/>
        </w:numPr>
        <w:autoSpaceDE w:val="0"/>
        <w:autoSpaceDN w:val="0"/>
        <w:adjustRightInd w:val="0"/>
        <w:spacing w:after="240"/>
        <w:jc w:val="left"/>
        <w:rPr>
          <w:rFonts w:cs="Times New Roman"/>
          <w:szCs w:val="24"/>
        </w:rPr>
      </w:pPr>
      <w:r w:rsidRPr="000F4724">
        <w:rPr>
          <w:rFonts w:cs="Times New Roman"/>
          <w:szCs w:val="24"/>
        </w:rPr>
        <w:t>This menu allows the user to view output for the</w:t>
      </w:r>
      <w:r w:rsidRPr="000F4724">
        <w:rPr>
          <w:rFonts w:cs="Times New Roman"/>
          <w:szCs w:val="24"/>
        </w:rPr>
        <w:fldChar w:fldCharType="begin"/>
      </w:r>
      <w:r w:rsidRPr="000F4724">
        <w:rPr>
          <w:rFonts w:cs="Times New Roman"/>
          <w:szCs w:val="24"/>
        </w:rPr>
        <w:instrText>xe "ViewOutput:current and previous runs"</w:instrText>
      </w:r>
      <w:r w:rsidRPr="000F4724">
        <w:rPr>
          <w:rFonts w:cs="Times New Roman"/>
          <w:szCs w:val="24"/>
        </w:rPr>
        <w:fldChar w:fldCharType="end"/>
      </w:r>
      <w:r w:rsidRPr="000F4724">
        <w:rPr>
          <w:rFonts w:cs="Times New Roman"/>
          <w:szCs w:val="24"/>
        </w:rPr>
        <w:t xml:space="preserve">  most recent (i.e., </w:t>
      </w:r>
      <w:r>
        <w:rPr>
          <w:rFonts w:cs="Times New Roman"/>
          <w:szCs w:val="24"/>
        </w:rPr>
        <w:t>last completed</w:t>
      </w:r>
      <w:r w:rsidRPr="000F4724">
        <w:rPr>
          <w:rFonts w:cs="Times New Roman"/>
          <w:szCs w:val="24"/>
        </w:rPr>
        <w:t xml:space="preserve">) WEPS run </w:t>
      </w:r>
      <w:r>
        <w:rPr>
          <w:rFonts w:cs="Times New Roman"/>
          <w:szCs w:val="24"/>
        </w:rPr>
        <w:t>or</w:t>
      </w:r>
      <w:r w:rsidRPr="000F4724">
        <w:rPr>
          <w:rFonts w:cs="Times New Roman"/>
          <w:szCs w:val="24"/>
        </w:rPr>
        <w:t xml:space="preserve"> </w:t>
      </w:r>
      <w:r>
        <w:rPr>
          <w:rFonts w:cs="Times New Roman"/>
          <w:szCs w:val="24"/>
        </w:rPr>
        <w:t xml:space="preserve">any other </w:t>
      </w:r>
      <w:r w:rsidRPr="000F4724">
        <w:rPr>
          <w:rFonts w:cs="Times New Roman"/>
          <w:szCs w:val="24"/>
        </w:rPr>
        <w:t>previous WEPS runs.</w:t>
      </w:r>
      <w:r w:rsidR="001B041A">
        <w:rPr>
          <w:rFonts w:cs="Times New Roman"/>
          <w:szCs w:val="24"/>
        </w:rPr>
        <w:t xml:space="preserve"> </w:t>
      </w:r>
      <w:commentRangeStart w:id="17"/>
      <w:r w:rsidR="001B041A">
        <w:rPr>
          <w:rFonts w:cs="Times New Roman"/>
          <w:szCs w:val="24"/>
        </w:rPr>
        <w:t>Discussion of the specific contents of all the reports are provided here.</w:t>
      </w:r>
      <w:commentRangeEnd w:id="17"/>
      <w:r w:rsidR="001B041A">
        <w:rPr>
          <w:rStyle w:val="CommentReference"/>
        </w:rPr>
        <w:commentReference w:id="17"/>
      </w:r>
    </w:p>
    <w:p w14:paraId="42A7688E" w14:textId="77777777" w:rsidR="00751CB1" w:rsidRDefault="00751CB1" w:rsidP="00210FDF">
      <w:pPr>
        <w:pStyle w:val="ListParagraph"/>
        <w:numPr>
          <w:ilvl w:val="0"/>
          <w:numId w:val="5"/>
        </w:numPr>
        <w:spacing w:after="240"/>
        <w:ind w:left="720" w:hanging="720"/>
        <w:contextualSpacing w:val="0"/>
      </w:pPr>
      <w:r w:rsidRPr="00454B68">
        <w:rPr>
          <w:rStyle w:val="Heading5Char"/>
        </w:rPr>
        <w:t>Most Recent Run</w:t>
      </w:r>
      <w:r w:rsidRPr="000F4724">
        <w:t xml:space="preserve"> - </w:t>
      </w:r>
      <w:r>
        <w:t>C</w:t>
      </w:r>
      <w:r w:rsidRPr="000F4724">
        <w:t>licking on this menu item opens a list of output options.</w:t>
      </w:r>
    </w:p>
    <w:p w14:paraId="2B62D8DE" w14:textId="77777777" w:rsidR="00751CB1" w:rsidRPr="00152664" w:rsidRDefault="00751CB1" w:rsidP="00210FDF">
      <w:pPr>
        <w:pStyle w:val="SubListParagraph123111"/>
        <w:numPr>
          <w:ilvl w:val="1"/>
          <w:numId w:val="8"/>
        </w:numPr>
        <w:spacing w:after="240"/>
        <w:ind w:hanging="720"/>
      </w:pPr>
      <w:r w:rsidRPr="00152664">
        <w:rPr>
          <w:b/>
        </w:rPr>
        <w:t xml:space="preserve">Run </w:t>
      </w:r>
      <w:r w:rsidRPr="00152664">
        <w:t xml:space="preserve">- </w:t>
      </w:r>
      <w:r>
        <w:t>D</w:t>
      </w:r>
      <w:r w:rsidRPr="00152664">
        <w:t xml:space="preserve">isplays a brief output summary for the most recent </w:t>
      </w:r>
      <w:commentRangeStart w:id="18"/>
      <w:commentRangeStart w:id="19"/>
      <w:r w:rsidRPr="00152664">
        <w:t>WEPS</w:t>
      </w:r>
      <w:commentRangeEnd w:id="18"/>
      <w:r>
        <w:rPr>
          <w:rStyle w:val="CommentReference"/>
          <w:rFonts w:cstheme="minorBidi"/>
        </w:rPr>
        <w:commentReference w:id="18"/>
      </w:r>
      <w:commentRangeEnd w:id="19"/>
      <w:r>
        <w:rPr>
          <w:rStyle w:val="CommentReference"/>
          <w:rFonts w:cstheme="minorBidi"/>
        </w:rPr>
        <w:commentReference w:id="19"/>
      </w:r>
      <w:r w:rsidRPr="00152664">
        <w:t xml:space="preserve"> run (</w:t>
      </w:r>
      <w:proofErr w:type="spellStart"/>
      <w:r w:rsidRPr="00152664">
        <w:t>Ctrl+Shift-</w:t>
      </w:r>
      <w:r>
        <w:t>R</w:t>
      </w:r>
      <w:proofErr w:type="spellEnd"/>
      <w:r w:rsidRPr="00152664">
        <w:t>).</w:t>
      </w:r>
    </w:p>
    <w:p w14:paraId="0A2688DB" w14:textId="77777777" w:rsidR="00751CB1" w:rsidRDefault="00751CB1" w:rsidP="00210FDF">
      <w:pPr>
        <w:pStyle w:val="SubListParagraph123111"/>
        <w:numPr>
          <w:ilvl w:val="1"/>
          <w:numId w:val="8"/>
        </w:numPr>
        <w:spacing w:after="240"/>
        <w:ind w:hanging="720"/>
      </w:pPr>
      <w:r w:rsidRPr="00152664">
        <w:rPr>
          <w:b/>
        </w:rPr>
        <w:t xml:space="preserve">Crop </w:t>
      </w:r>
      <w:r w:rsidRPr="00152664">
        <w:t xml:space="preserve">- </w:t>
      </w:r>
      <w:r>
        <w:t>D</w:t>
      </w:r>
      <w:r w:rsidRPr="00152664">
        <w:t xml:space="preserve">isplays a summary of </w:t>
      </w:r>
      <w:r>
        <w:t xml:space="preserve">crop </w:t>
      </w:r>
      <w:r w:rsidRPr="00152664">
        <w:t>yield</w:t>
      </w:r>
      <w:r>
        <w:t xml:space="preserve">s and water usage statistics </w:t>
      </w:r>
      <w:r w:rsidRPr="00152664">
        <w:t>for the most recent WEPS run (</w:t>
      </w:r>
      <w:proofErr w:type="spellStart"/>
      <w:r w:rsidRPr="00152664">
        <w:t>Ctrl+Shift-C</w:t>
      </w:r>
      <w:proofErr w:type="spellEnd"/>
      <w:r w:rsidRPr="00152664">
        <w:t>).</w:t>
      </w:r>
    </w:p>
    <w:p w14:paraId="035CE2A0" w14:textId="77777777" w:rsidR="00751CB1" w:rsidRPr="00152664" w:rsidRDefault="00751CB1" w:rsidP="00210FDF">
      <w:pPr>
        <w:pStyle w:val="SubListParagraph123111"/>
        <w:numPr>
          <w:ilvl w:val="1"/>
          <w:numId w:val="8"/>
        </w:numPr>
        <w:spacing w:after="240"/>
        <w:ind w:hanging="720"/>
      </w:pPr>
      <w:r>
        <w:rPr>
          <w:b/>
        </w:rPr>
        <w:t xml:space="preserve">Cover </w:t>
      </w:r>
      <w:r w:rsidRPr="00152664">
        <w:rPr>
          <w:b/>
        </w:rPr>
        <w:t xml:space="preserve">Crop </w:t>
      </w:r>
      <w:r>
        <w:t>- D</w:t>
      </w:r>
      <w:r w:rsidRPr="00152664">
        <w:t xml:space="preserve">isplays a summary of </w:t>
      </w:r>
      <w:r>
        <w:t>all cover crops (non-harvested crops) biomass production</w:t>
      </w:r>
      <w:r w:rsidRPr="00152664">
        <w:t xml:space="preserve"> parameters</w:t>
      </w:r>
      <w:r>
        <w:t xml:space="preserve"> and water usage statistics</w:t>
      </w:r>
      <w:r w:rsidRPr="00152664">
        <w:t xml:space="preserve"> for the mo</w:t>
      </w:r>
      <w:r>
        <w:t>st recent WEPS run (</w:t>
      </w:r>
      <w:proofErr w:type="spellStart"/>
      <w:r>
        <w:t>Ctrl+Shift-V</w:t>
      </w:r>
      <w:proofErr w:type="spellEnd"/>
      <w:r w:rsidRPr="00152664">
        <w:t>).</w:t>
      </w:r>
    </w:p>
    <w:p w14:paraId="1D6EB5EC" w14:textId="77777777" w:rsidR="00751CB1" w:rsidRPr="00152664" w:rsidRDefault="00751CB1" w:rsidP="00210FDF">
      <w:pPr>
        <w:pStyle w:val="SubListParagraph123111"/>
        <w:numPr>
          <w:ilvl w:val="1"/>
          <w:numId w:val="8"/>
        </w:numPr>
        <w:spacing w:after="240"/>
        <w:ind w:hanging="720"/>
      </w:pPr>
      <w:r w:rsidRPr="00152664">
        <w:rPr>
          <w:b/>
        </w:rPr>
        <w:t>Crop</w:t>
      </w:r>
      <w:r>
        <w:rPr>
          <w:b/>
        </w:rPr>
        <w:t xml:space="preserve"> Interval</w:t>
      </w:r>
      <w:r w:rsidRPr="00152664">
        <w:rPr>
          <w:b/>
        </w:rPr>
        <w:t xml:space="preserve"> </w:t>
      </w:r>
      <w:r>
        <w:t>- D</w:t>
      </w:r>
      <w:r w:rsidRPr="00152664">
        <w:t xml:space="preserve">isplays a summary of </w:t>
      </w:r>
      <w:r>
        <w:t>each crop interval’s biomass production</w:t>
      </w:r>
      <w:r w:rsidRPr="00152664">
        <w:t xml:space="preserve"> parameters</w:t>
      </w:r>
      <w:r>
        <w:t xml:space="preserve"> and water usage statistics</w:t>
      </w:r>
      <w:r w:rsidRPr="00152664">
        <w:t xml:space="preserve"> for the mo</w:t>
      </w:r>
      <w:r>
        <w:t>st recent WEPS run (</w:t>
      </w:r>
      <w:proofErr w:type="spellStart"/>
      <w:r>
        <w:t>Ctrl+Shift-I</w:t>
      </w:r>
      <w:proofErr w:type="spellEnd"/>
      <w:r w:rsidRPr="00152664">
        <w:t>).</w:t>
      </w:r>
    </w:p>
    <w:p w14:paraId="3B45CF23" w14:textId="77777777" w:rsidR="00751CB1" w:rsidRDefault="00751CB1" w:rsidP="00210FDF">
      <w:pPr>
        <w:pStyle w:val="SubListParagraph123111"/>
        <w:numPr>
          <w:ilvl w:val="1"/>
          <w:numId w:val="8"/>
        </w:numPr>
        <w:spacing w:after="240"/>
        <w:ind w:hanging="720"/>
      </w:pPr>
      <w:r w:rsidRPr="00152664">
        <w:rPr>
          <w:b/>
        </w:rPr>
        <w:t>Management</w:t>
      </w:r>
      <w:r w:rsidRPr="00152664">
        <w:t xml:space="preserve"> - </w:t>
      </w:r>
      <w:r>
        <w:t>D</w:t>
      </w:r>
      <w:r w:rsidRPr="00152664">
        <w:t>isplays a summary of management operations</w:t>
      </w:r>
      <w:r>
        <w:t xml:space="preserve">, operation dates and crops associated with the planting and harvesting operations </w:t>
      </w:r>
      <w:r w:rsidRPr="00152664">
        <w:t>for the most recent WEPS run (</w:t>
      </w:r>
      <w:proofErr w:type="spellStart"/>
      <w:r w:rsidRPr="00152664">
        <w:t>Ctrl+Shift-M</w:t>
      </w:r>
      <w:proofErr w:type="spellEnd"/>
      <w:r w:rsidRPr="00152664">
        <w:t>).</w:t>
      </w:r>
    </w:p>
    <w:p w14:paraId="00285898" w14:textId="77777777" w:rsidR="00751CB1" w:rsidRPr="00152664" w:rsidRDefault="00751CB1" w:rsidP="00210FDF">
      <w:pPr>
        <w:pStyle w:val="SubListParagraph123111"/>
        <w:numPr>
          <w:ilvl w:val="1"/>
          <w:numId w:val="8"/>
        </w:numPr>
        <w:spacing w:after="240"/>
        <w:ind w:hanging="720"/>
      </w:pPr>
      <w:r>
        <w:t>STIR Energy</w:t>
      </w:r>
      <w:r>
        <w:rPr>
          <w:b/>
        </w:rPr>
        <w:t xml:space="preserve"> – </w:t>
      </w:r>
      <w:r>
        <w:t>Displays an SCI (Soil Quality Index) summary and both Rotation STIR Energy and Crop Interval Stir Energy reports (</w:t>
      </w:r>
      <w:proofErr w:type="spellStart"/>
      <w:r>
        <w:t>Ctrl+Shift-E</w:t>
      </w:r>
      <w:proofErr w:type="spellEnd"/>
      <w:r>
        <w:t>).</w:t>
      </w:r>
    </w:p>
    <w:p w14:paraId="26DB81C2" w14:textId="77777777" w:rsidR="00751CB1" w:rsidRDefault="00751CB1" w:rsidP="00210FDF">
      <w:pPr>
        <w:pStyle w:val="SubListParagraph123111"/>
        <w:numPr>
          <w:ilvl w:val="1"/>
          <w:numId w:val="8"/>
        </w:numPr>
        <w:spacing w:after="240"/>
        <w:ind w:hanging="720"/>
      </w:pPr>
      <w:r w:rsidRPr="00152664">
        <w:rPr>
          <w:b/>
        </w:rPr>
        <w:t>Crop</w:t>
      </w:r>
      <w:r>
        <w:rPr>
          <w:b/>
        </w:rPr>
        <w:t xml:space="preserve"> Detail</w:t>
      </w:r>
      <w:r w:rsidRPr="00152664">
        <w:rPr>
          <w:b/>
        </w:rPr>
        <w:t xml:space="preserve"> </w:t>
      </w:r>
      <w:r w:rsidRPr="00152664">
        <w:t xml:space="preserve">- </w:t>
      </w:r>
      <w:r>
        <w:t>Displays a detail year by year report</w:t>
      </w:r>
      <w:r w:rsidRPr="00152664">
        <w:t xml:space="preserve"> of </w:t>
      </w:r>
      <w:r>
        <w:t xml:space="preserve">all crop </w:t>
      </w:r>
      <w:r w:rsidRPr="00152664">
        <w:t>yield</w:t>
      </w:r>
      <w:r>
        <w:t xml:space="preserve">s and water usage statistics </w:t>
      </w:r>
      <w:r w:rsidRPr="00152664">
        <w:t>for the most recent WEPS run.</w:t>
      </w:r>
    </w:p>
    <w:p w14:paraId="4E0DAE58" w14:textId="77777777" w:rsidR="00751CB1" w:rsidRPr="00152664" w:rsidRDefault="00751CB1" w:rsidP="00210FDF">
      <w:pPr>
        <w:pStyle w:val="SubListParagraph123111"/>
        <w:numPr>
          <w:ilvl w:val="1"/>
          <w:numId w:val="8"/>
        </w:numPr>
        <w:spacing w:after="240"/>
        <w:ind w:hanging="720"/>
      </w:pPr>
      <w:r>
        <w:rPr>
          <w:b/>
        </w:rPr>
        <w:t xml:space="preserve">Cover </w:t>
      </w:r>
      <w:r w:rsidRPr="00152664">
        <w:rPr>
          <w:b/>
        </w:rPr>
        <w:t xml:space="preserve">Crop </w:t>
      </w:r>
      <w:r>
        <w:rPr>
          <w:b/>
        </w:rPr>
        <w:t xml:space="preserve">Detail </w:t>
      </w:r>
      <w:r>
        <w:t>- D</w:t>
      </w:r>
      <w:r w:rsidRPr="00152664">
        <w:t xml:space="preserve">isplays a </w:t>
      </w:r>
      <w:r>
        <w:t>detail year by year report for all</w:t>
      </w:r>
      <w:r w:rsidRPr="00152664">
        <w:t xml:space="preserve"> </w:t>
      </w:r>
      <w:r>
        <w:t>cover crops (non-harvested crops) biomass production</w:t>
      </w:r>
      <w:r w:rsidRPr="00152664">
        <w:t xml:space="preserve"> parameters</w:t>
      </w:r>
      <w:r>
        <w:t xml:space="preserve"> and water usage statistics</w:t>
      </w:r>
      <w:r w:rsidRPr="00152664">
        <w:t xml:space="preserve"> for the mo</w:t>
      </w:r>
      <w:r>
        <w:t>st recent WEPS run.</w:t>
      </w:r>
    </w:p>
    <w:p w14:paraId="7DE6370A" w14:textId="77777777" w:rsidR="00751CB1" w:rsidRPr="00152664" w:rsidRDefault="00751CB1" w:rsidP="00210FDF">
      <w:pPr>
        <w:pStyle w:val="SubListParagraph123111"/>
        <w:numPr>
          <w:ilvl w:val="1"/>
          <w:numId w:val="8"/>
        </w:numPr>
        <w:spacing w:after="240"/>
        <w:ind w:hanging="720"/>
      </w:pPr>
      <w:r w:rsidRPr="00152664">
        <w:rPr>
          <w:b/>
        </w:rPr>
        <w:t>Crop</w:t>
      </w:r>
      <w:r>
        <w:rPr>
          <w:b/>
        </w:rPr>
        <w:t xml:space="preserve"> Interval</w:t>
      </w:r>
      <w:r w:rsidRPr="00152664">
        <w:rPr>
          <w:b/>
        </w:rPr>
        <w:t xml:space="preserve"> </w:t>
      </w:r>
      <w:r>
        <w:rPr>
          <w:b/>
        </w:rPr>
        <w:t xml:space="preserve">Detail </w:t>
      </w:r>
      <w:r>
        <w:t>- D</w:t>
      </w:r>
      <w:r w:rsidRPr="00152664">
        <w:t xml:space="preserve">isplays a </w:t>
      </w:r>
      <w:r>
        <w:t xml:space="preserve">detail </w:t>
      </w:r>
      <w:r w:rsidRPr="00152664">
        <w:t xml:space="preserve">of </w:t>
      </w:r>
      <w:r>
        <w:t>each crop interval and breaks each crop interval into its component “Crop Periods” and reports their biomass production</w:t>
      </w:r>
      <w:r w:rsidRPr="00152664">
        <w:t xml:space="preserve"> parameters</w:t>
      </w:r>
      <w:r>
        <w:t xml:space="preserve"> and water usage statistics</w:t>
      </w:r>
      <w:r w:rsidRPr="00152664">
        <w:t xml:space="preserve"> for the mo</w:t>
      </w:r>
      <w:r>
        <w:t>st recent WEPS run</w:t>
      </w:r>
      <w:r w:rsidRPr="00152664">
        <w:t>.</w:t>
      </w:r>
    </w:p>
    <w:p w14:paraId="03DA6902" w14:textId="77777777" w:rsidR="00751CB1" w:rsidRDefault="00751CB1" w:rsidP="00210FDF">
      <w:pPr>
        <w:pStyle w:val="SubListParagraph123111"/>
        <w:numPr>
          <w:ilvl w:val="1"/>
          <w:numId w:val="8"/>
        </w:numPr>
        <w:spacing w:after="240"/>
        <w:ind w:hanging="720"/>
      </w:pPr>
      <w:r>
        <w:rPr>
          <w:b/>
        </w:rPr>
        <w:t>Confidence Interval</w:t>
      </w:r>
      <w:r>
        <w:t xml:space="preserve"> – Displays the “Confidence Interval” information on the wind erosion soil loss in a yearly plot and a quartile distribution plot, which includes outliers.</w:t>
      </w:r>
    </w:p>
    <w:p w14:paraId="6CFB1444" w14:textId="77777777" w:rsidR="00751CB1" w:rsidRPr="00152664" w:rsidRDefault="00751CB1" w:rsidP="00210FDF">
      <w:pPr>
        <w:pStyle w:val="SubListParagraph123111"/>
        <w:numPr>
          <w:ilvl w:val="1"/>
          <w:numId w:val="8"/>
        </w:numPr>
        <w:spacing w:after="240"/>
        <w:ind w:hanging="720"/>
      </w:pPr>
      <w:r>
        <w:rPr>
          <w:b/>
        </w:rPr>
        <w:t xml:space="preserve">Tabular </w:t>
      </w:r>
      <w:r w:rsidRPr="00152664">
        <w:rPr>
          <w:b/>
        </w:rPr>
        <w:t>Detailed Report</w:t>
      </w:r>
      <w:r w:rsidRPr="00152664">
        <w:t xml:space="preserve"> - </w:t>
      </w:r>
      <w:r>
        <w:t>D</w:t>
      </w:r>
      <w:r w:rsidRPr="00152664">
        <w:t xml:space="preserve">isplays a detailed output </w:t>
      </w:r>
      <w:r>
        <w:t xml:space="preserve">in a spreadsheet format </w:t>
      </w:r>
      <w:r w:rsidRPr="00152664">
        <w:t>for the most recent WEPS run (</w:t>
      </w:r>
      <w:proofErr w:type="spellStart"/>
      <w:r w:rsidRPr="00152664">
        <w:t>Ctrl+Shift-</w:t>
      </w:r>
      <w:r>
        <w:t>T</w:t>
      </w:r>
      <w:proofErr w:type="spellEnd"/>
      <w:r w:rsidRPr="00152664">
        <w:t>).</w:t>
      </w:r>
    </w:p>
    <w:p w14:paraId="77456AC9" w14:textId="77777777" w:rsidR="00751CB1" w:rsidRPr="00152664" w:rsidRDefault="00751CB1" w:rsidP="00210FDF">
      <w:pPr>
        <w:pStyle w:val="SubListParagraph123111"/>
        <w:numPr>
          <w:ilvl w:val="1"/>
          <w:numId w:val="8"/>
        </w:numPr>
        <w:spacing w:after="240"/>
        <w:ind w:hanging="720"/>
      </w:pPr>
      <w:r>
        <w:rPr>
          <w:b/>
        </w:rPr>
        <w:lastRenderedPageBreak/>
        <w:t>Science Model</w:t>
      </w:r>
      <w:r w:rsidRPr="00152664">
        <w:rPr>
          <w:b/>
        </w:rPr>
        <w:t xml:space="preserve"> Reports</w:t>
      </w:r>
      <w:r w:rsidRPr="00152664">
        <w:t xml:space="preserve"> - </w:t>
      </w:r>
      <w:r>
        <w:t>D</w:t>
      </w:r>
      <w:r w:rsidRPr="00152664">
        <w:t xml:space="preserve">isplays a </w:t>
      </w:r>
      <w:r>
        <w:t xml:space="preserve">window </w:t>
      </w:r>
      <w:r w:rsidRPr="00152664">
        <w:t xml:space="preserve">to view additional </w:t>
      </w:r>
      <w:r>
        <w:t xml:space="preserve">science model text-based </w:t>
      </w:r>
      <w:r w:rsidRPr="00152664">
        <w:t>output files from the most recent WEPS run (</w:t>
      </w:r>
      <w:proofErr w:type="spellStart"/>
      <w:r w:rsidRPr="00152664">
        <w:t>Ctrl+Shift-</w:t>
      </w:r>
      <w:r>
        <w:t>D</w:t>
      </w:r>
      <w:proofErr w:type="spellEnd"/>
      <w:r w:rsidRPr="00152664">
        <w:t>).</w:t>
      </w:r>
    </w:p>
    <w:p w14:paraId="3D1EAB6A" w14:textId="77777777" w:rsidR="00751CB1" w:rsidRPr="000F4724" w:rsidRDefault="00751CB1" w:rsidP="00271EA4">
      <w:pPr>
        <w:numPr>
          <w:ilvl w:val="12"/>
          <w:numId w:val="0"/>
        </w:numPr>
        <w:autoSpaceDE w:val="0"/>
        <w:autoSpaceDN w:val="0"/>
        <w:adjustRightInd w:val="0"/>
        <w:jc w:val="left"/>
        <w:rPr>
          <w:rFonts w:cs="Times New Roman"/>
          <w:szCs w:val="24"/>
        </w:rPr>
      </w:pPr>
    </w:p>
    <w:p w14:paraId="5CA2C7DD" w14:textId="77777777" w:rsidR="00751CB1" w:rsidRPr="000F4724" w:rsidRDefault="00751CB1" w:rsidP="00271EA4">
      <w:pPr>
        <w:numPr>
          <w:ilvl w:val="12"/>
          <w:numId w:val="0"/>
        </w:numPr>
        <w:autoSpaceDE w:val="0"/>
        <w:autoSpaceDN w:val="0"/>
        <w:adjustRightInd w:val="0"/>
        <w:jc w:val="left"/>
        <w:rPr>
          <w:rFonts w:cs="Times New Roman"/>
          <w:szCs w:val="24"/>
        </w:rPr>
        <w:sectPr w:rsidR="00751CB1" w:rsidRPr="000F4724" w:rsidSect="00716861">
          <w:type w:val="continuous"/>
          <w:pgSz w:w="12240" w:h="15840" w:code="1"/>
          <w:pgMar w:top="1440" w:right="1440" w:bottom="1440" w:left="1440" w:header="1440" w:footer="1440" w:gutter="0"/>
          <w:cols w:space="720"/>
        </w:sectPr>
      </w:pPr>
    </w:p>
    <w:p w14:paraId="6BDA58A0" w14:textId="77777777" w:rsidR="00751CB1" w:rsidRPr="000F4724" w:rsidRDefault="00751CB1" w:rsidP="00271EA4">
      <w:pPr>
        <w:autoSpaceDE w:val="0"/>
        <w:autoSpaceDN w:val="0"/>
        <w:adjustRightInd w:val="0"/>
        <w:spacing w:line="2" w:lineRule="exact"/>
        <w:jc w:val="left"/>
        <w:rPr>
          <w:rFonts w:cs="Times New Roman"/>
          <w:szCs w:val="24"/>
        </w:rPr>
      </w:pPr>
    </w:p>
    <w:p w14:paraId="3286EF2E" w14:textId="77777777" w:rsidR="00751CB1" w:rsidRDefault="00751CB1" w:rsidP="00210FDF">
      <w:pPr>
        <w:pStyle w:val="ListParagraph"/>
        <w:numPr>
          <w:ilvl w:val="0"/>
          <w:numId w:val="5"/>
        </w:numPr>
        <w:spacing w:after="240"/>
        <w:ind w:left="720" w:hanging="720"/>
        <w:contextualSpacing w:val="0"/>
      </w:pPr>
      <w:r w:rsidRPr="00454B68">
        <w:rPr>
          <w:rStyle w:val="Heading5Char"/>
        </w:rPr>
        <w:t>Previous Run</w:t>
      </w:r>
      <w:r w:rsidRPr="000F4724">
        <w:t xml:space="preserve"> -</w:t>
      </w:r>
      <w:r>
        <w:t>C</w:t>
      </w:r>
      <w:r w:rsidRPr="000F4724">
        <w:t>licking on this menu item opens the following list of output options.</w:t>
      </w:r>
      <w:r>
        <w:t xml:space="preserve"> Selecting any of these options will bring up a file chooser where the user can select the desired previous WEPS Run folder, which will then display the selected report.</w:t>
      </w:r>
    </w:p>
    <w:p w14:paraId="7D9297B1" w14:textId="77777777" w:rsidR="00751CB1" w:rsidRPr="00152664" w:rsidRDefault="00751CB1" w:rsidP="00210FDF">
      <w:pPr>
        <w:pStyle w:val="SubListParagraph123111"/>
        <w:numPr>
          <w:ilvl w:val="1"/>
          <w:numId w:val="8"/>
        </w:numPr>
        <w:spacing w:after="240"/>
        <w:ind w:hanging="720"/>
      </w:pPr>
      <w:r w:rsidRPr="00152664">
        <w:rPr>
          <w:b/>
        </w:rPr>
        <w:t xml:space="preserve">Run </w:t>
      </w:r>
      <w:r w:rsidRPr="00152664">
        <w:t xml:space="preserve">- </w:t>
      </w:r>
      <w:r>
        <w:t>D</w:t>
      </w:r>
      <w:r w:rsidRPr="00152664">
        <w:t xml:space="preserve">isplays a brief output summary for </w:t>
      </w:r>
      <w:r>
        <w:t>the selected</w:t>
      </w:r>
      <w:r w:rsidRPr="00152664">
        <w:t xml:space="preserve"> WEPS</w:t>
      </w:r>
      <w:r>
        <w:t xml:space="preserve"> run (</w:t>
      </w:r>
      <w:proofErr w:type="spellStart"/>
      <w:r>
        <w:t>Ctrl+Alt-R</w:t>
      </w:r>
      <w:proofErr w:type="spellEnd"/>
      <w:r w:rsidRPr="00152664">
        <w:t>).</w:t>
      </w:r>
    </w:p>
    <w:p w14:paraId="7BD25549" w14:textId="77777777" w:rsidR="00751CB1" w:rsidRDefault="00751CB1" w:rsidP="00210FDF">
      <w:pPr>
        <w:pStyle w:val="SubListParagraph123111"/>
        <w:numPr>
          <w:ilvl w:val="1"/>
          <w:numId w:val="8"/>
        </w:numPr>
        <w:spacing w:after="240"/>
        <w:ind w:hanging="720"/>
      </w:pPr>
      <w:r w:rsidRPr="00152664">
        <w:rPr>
          <w:b/>
        </w:rPr>
        <w:t xml:space="preserve">Crop </w:t>
      </w:r>
      <w:r w:rsidRPr="00152664">
        <w:t xml:space="preserve">- </w:t>
      </w:r>
      <w:r>
        <w:t>D</w:t>
      </w:r>
      <w:r w:rsidRPr="00152664">
        <w:t xml:space="preserve">isplays a summary of </w:t>
      </w:r>
      <w:r>
        <w:t xml:space="preserve">crop </w:t>
      </w:r>
      <w:r w:rsidRPr="00152664">
        <w:t>yield</w:t>
      </w:r>
      <w:r>
        <w:t xml:space="preserve">s and water usage statistics </w:t>
      </w:r>
      <w:r w:rsidRPr="00152664">
        <w:t xml:space="preserve">for </w:t>
      </w:r>
      <w:r>
        <w:t>the selected</w:t>
      </w:r>
      <w:r w:rsidRPr="00152664">
        <w:t xml:space="preserve"> WEPS run (</w:t>
      </w:r>
      <w:proofErr w:type="spellStart"/>
      <w:r w:rsidRPr="00152664">
        <w:t>Ctrl+</w:t>
      </w:r>
      <w:r>
        <w:t>Alt</w:t>
      </w:r>
      <w:r w:rsidRPr="00152664">
        <w:t>-C</w:t>
      </w:r>
      <w:proofErr w:type="spellEnd"/>
      <w:r w:rsidRPr="00152664">
        <w:t>).</w:t>
      </w:r>
    </w:p>
    <w:p w14:paraId="4F1ED89D" w14:textId="77777777" w:rsidR="00751CB1" w:rsidRPr="00152664" w:rsidRDefault="00751CB1" w:rsidP="00210FDF">
      <w:pPr>
        <w:pStyle w:val="SubListParagraph123111"/>
        <w:numPr>
          <w:ilvl w:val="1"/>
          <w:numId w:val="8"/>
        </w:numPr>
        <w:spacing w:after="240"/>
        <w:ind w:hanging="720"/>
      </w:pPr>
      <w:r>
        <w:rPr>
          <w:b/>
        </w:rPr>
        <w:t xml:space="preserve">Cover </w:t>
      </w:r>
      <w:r w:rsidRPr="00152664">
        <w:rPr>
          <w:b/>
        </w:rPr>
        <w:t xml:space="preserve">Crop </w:t>
      </w:r>
      <w:r>
        <w:t>- D</w:t>
      </w:r>
      <w:r w:rsidRPr="00152664">
        <w:t xml:space="preserve">isplays a summary of </w:t>
      </w:r>
      <w:r>
        <w:t>all cover crops (non-harvested crops) biomass production</w:t>
      </w:r>
      <w:r w:rsidRPr="00152664">
        <w:t xml:space="preserve"> parameters</w:t>
      </w:r>
      <w:r>
        <w:t xml:space="preserve"> and water usage statistics</w:t>
      </w:r>
      <w:r w:rsidRPr="00152664">
        <w:t xml:space="preserve"> for </w:t>
      </w:r>
      <w:r>
        <w:t>the selected WEPS run (</w:t>
      </w:r>
      <w:proofErr w:type="spellStart"/>
      <w:r>
        <w:t>Ctrl+Alt-V</w:t>
      </w:r>
      <w:proofErr w:type="spellEnd"/>
      <w:r w:rsidRPr="00152664">
        <w:t>).</w:t>
      </w:r>
    </w:p>
    <w:p w14:paraId="6D68EC0E" w14:textId="77777777" w:rsidR="00751CB1" w:rsidRPr="00152664" w:rsidRDefault="00751CB1" w:rsidP="00210FDF">
      <w:pPr>
        <w:pStyle w:val="SubListParagraph123111"/>
        <w:numPr>
          <w:ilvl w:val="1"/>
          <w:numId w:val="8"/>
        </w:numPr>
        <w:spacing w:after="240"/>
        <w:ind w:hanging="720"/>
      </w:pPr>
      <w:r w:rsidRPr="00152664">
        <w:rPr>
          <w:b/>
        </w:rPr>
        <w:t>Crop</w:t>
      </w:r>
      <w:r>
        <w:rPr>
          <w:b/>
        </w:rPr>
        <w:t xml:space="preserve"> Interval</w:t>
      </w:r>
      <w:r w:rsidRPr="00152664">
        <w:rPr>
          <w:b/>
        </w:rPr>
        <w:t xml:space="preserve"> </w:t>
      </w:r>
      <w:r>
        <w:t>- D</w:t>
      </w:r>
      <w:r w:rsidRPr="00152664">
        <w:t xml:space="preserve">isplays a summary of </w:t>
      </w:r>
      <w:r>
        <w:t>each crop interval’s biomass production</w:t>
      </w:r>
      <w:r w:rsidRPr="00152664">
        <w:t xml:space="preserve"> parameters</w:t>
      </w:r>
      <w:r>
        <w:t xml:space="preserve"> and water usage statistics</w:t>
      </w:r>
      <w:r w:rsidRPr="00152664">
        <w:t xml:space="preserve"> for </w:t>
      </w:r>
      <w:r>
        <w:t>the selected WEPS run (</w:t>
      </w:r>
      <w:proofErr w:type="spellStart"/>
      <w:r>
        <w:t>Ctrl+Alt-I</w:t>
      </w:r>
      <w:proofErr w:type="spellEnd"/>
      <w:r w:rsidRPr="00152664">
        <w:t>).</w:t>
      </w:r>
    </w:p>
    <w:p w14:paraId="6D34B9F0" w14:textId="77777777" w:rsidR="00751CB1" w:rsidRDefault="00751CB1" w:rsidP="00210FDF">
      <w:pPr>
        <w:pStyle w:val="SubListParagraph123111"/>
        <w:numPr>
          <w:ilvl w:val="1"/>
          <w:numId w:val="8"/>
        </w:numPr>
        <w:spacing w:after="240"/>
        <w:ind w:hanging="720"/>
      </w:pPr>
      <w:r w:rsidRPr="00152664">
        <w:rPr>
          <w:b/>
        </w:rPr>
        <w:t>Management</w:t>
      </w:r>
      <w:r w:rsidRPr="00152664">
        <w:t xml:space="preserve"> - </w:t>
      </w:r>
      <w:r>
        <w:t>D</w:t>
      </w:r>
      <w:r w:rsidRPr="00152664">
        <w:t>isplays a summary of management operations</w:t>
      </w:r>
      <w:r>
        <w:t xml:space="preserve">, operation dates and crops associated with the planting and harvesting operations </w:t>
      </w:r>
      <w:r w:rsidRPr="00152664">
        <w:t xml:space="preserve">for </w:t>
      </w:r>
      <w:r>
        <w:t>the selected</w:t>
      </w:r>
      <w:r w:rsidRPr="00152664">
        <w:t xml:space="preserve"> WEPS run (</w:t>
      </w:r>
      <w:proofErr w:type="spellStart"/>
      <w:r w:rsidRPr="00152664">
        <w:t>Ctrl+</w:t>
      </w:r>
      <w:r>
        <w:t>Alt</w:t>
      </w:r>
      <w:r w:rsidRPr="00152664">
        <w:t>-M</w:t>
      </w:r>
      <w:proofErr w:type="spellEnd"/>
      <w:r w:rsidRPr="00152664">
        <w:t>).</w:t>
      </w:r>
    </w:p>
    <w:p w14:paraId="1ACE18E9" w14:textId="77777777" w:rsidR="00751CB1" w:rsidRPr="00152664" w:rsidRDefault="00751CB1" w:rsidP="00210FDF">
      <w:pPr>
        <w:pStyle w:val="SubListParagraph123111"/>
        <w:numPr>
          <w:ilvl w:val="1"/>
          <w:numId w:val="8"/>
        </w:numPr>
        <w:spacing w:after="240"/>
        <w:ind w:hanging="720"/>
      </w:pPr>
      <w:r>
        <w:t>STIR Energy</w:t>
      </w:r>
      <w:r>
        <w:rPr>
          <w:b/>
        </w:rPr>
        <w:t xml:space="preserve"> – </w:t>
      </w:r>
      <w:r>
        <w:t>Displays an SCI (Soil Quality Index) summary and both Rotation STIR Energy and Crop Interval Stir Energy reports (</w:t>
      </w:r>
      <w:proofErr w:type="spellStart"/>
      <w:r>
        <w:t>Ctrl+Alt-E</w:t>
      </w:r>
      <w:proofErr w:type="spellEnd"/>
      <w:r>
        <w:t>).</w:t>
      </w:r>
    </w:p>
    <w:p w14:paraId="6F9E6BB2" w14:textId="77777777" w:rsidR="00751CB1" w:rsidRDefault="00751CB1" w:rsidP="00210FDF">
      <w:pPr>
        <w:pStyle w:val="SubListParagraph123111"/>
        <w:numPr>
          <w:ilvl w:val="1"/>
          <w:numId w:val="8"/>
        </w:numPr>
        <w:spacing w:after="240"/>
        <w:ind w:hanging="720"/>
      </w:pPr>
      <w:r w:rsidRPr="00152664">
        <w:rPr>
          <w:b/>
        </w:rPr>
        <w:t>Crop</w:t>
      </w:r>
      <w:r>
        <w:rPr>
          <w:b/>
        </w:rPr>
        <w:t xml:space="preserve"> Detail</w:t>
      </w:r>
      <w:r w:rsidRPr="00152664">
        <w:rPr>
          <w:b/>
        </w:rPr>
        <w:t xml:space="preserve"> </w:t>
      </w:r>
      <w:r w:rsidRPr="00152664">
        <w:t xml:space="preserve">- </w:t>
      </w:r>
      <w:r>
        <w:t>Displays a detail year by year report</w:t>
      </w:r>
      <w:r w:rsidRPr="00152664">
        <w:t xml:space="preserve"> of </w:t>
      </w:r>
      <w:r>
        <w:t xml:space="preserve">all crop </w:t>
      </w:r>
      <w:r w:rsidRPr="00152664">
        <w:t>yield</w:t>
      </w:r>
      <w:r>
        <w:t xml:space="preserve">s and water usage statistics </w:t>
      </w:r>
      <w:r w:rsidRPr="00152664">
        <w:t xml:space="preserve">for </w:t>
      </w:r>
      <w:r>
        <w:t>the selected</w:t>
      </w:r>
      <w:r w:rsidRPr="00152664">
        <w:t xml:space="preserve"> WEPS run.</w:t>
      </w:r>
    </w:p>
    <w:p w14:paraId="2B968FB0" w14:textId="77777777" w:rsidR="00751CB1" w:rsidRPr="00152664" w:rsidRDefault="00751CB1" w:rsidP="00210FDF">
      <w:pPr>
        <w:pStyle w:val="SubListParagraph123111"/>
        <w:numPr>
          <w:ilvl w:val="1"/>
          <w:numId w:val="8"/>
        </w:numPr>
        <w:spacing w:after="240"/>
        <w:ind w:hanging="720"/>
      </w:pPr>
      <w:r>
        <w:rPr>
          <w:b/>
        </w:rPr>
        <w:t xml:space="preserve">Cover </w:t>
      </w:r>
      <w:r w:rsidRPr="00152664">
        <w:rPr>
          <w:b/>
        </w:rPr>
        <w:t xml:space="preserve">Crop </w:t>
      </w:r>
      <w:r>
        <w:rPr>
          <w:b/>
        </w:rPr>
        <w:t xml:space="preserve">Detail </w:t>
      </w:r>
      <w:r>
        <w:t>- D</w:t>
      </w:r>
      <w:r w:rsidRPr="00152664">
        <w:t xml:space="preserve">isplays a </w:t>
      </w:r>
      <w:r>
        <w:t>detail year by year report for all</w:t>
      </w:r>
      <w:r w:rsidRPr="00152664">
        <w:t xml:space="preserve"> </w:t>
      </w:r>
      <w:r>
        <w:t>cover crops (non-harvested crops) biomass production</w:t>
      </w:r>
      <w:r w:rsidRPr="00152664">
        <w:t xml:space="preserve"> parameters</w:t>
      </w:r>
      <w:r>
        <w:t xml:space="preserve"> and water usage statistics</w:t>
      </w:r>
      <w:r w:rsidRPr="00152664">
        <w:t xml:space="preserve"> for </w:t>
      </w:r>
      <w:r>
        <w:t>the selected WEPS run.</w:t>
      </w:r>
    </w:p>
    <w:p w14:paraId="4A132EE0" w14:textId="77777777" w:rsidR="00751CB1" w:rsidRPr="00152664" w:rsidRDefault="00751CB1" w:rsidP="00210FDF">
      <w:pPr>
        <w:pStyle w:val="SubListParagraph123111"/>
        <w:numPr>
          <w:ilvl w:val="1"/>
          <w:numId w:val="8"/>
        </w:numPr>
        <w:spacing w:after="240"/>
        <w:ind w:hanging="720"/>
      </w:pPr>
      <w:r w:rsidRPr="00152664">
        <w:rPr>
          <w:b/>
        </w:rPr>
        <w:t>Crop</w:t>
      </w:r>
      <w:r>
        <w:rPr>
          <w:b/>
        </w:rPr>
        <w:t xml:space="preserve"> Interval</w:t>
      </w:r>
      <w:r w:rsidRPr="00152664">
        <w:rPr>
          <w:b/>
        </w:rPr>
        <w:t xml:space="preserve"> </w:t>
      </w:r>
      <w:r>
        <w:rPr>
          <w:b/>
        </w:rPr>
        <w:t xml:space="preserve">Detail </w:t>
      </w:r>
      <w:r>
        <w:t>- D</w:t>
      </w:r>
      <w:r w:rsidRPr="00152664">
        <w:t xml:space="preserve">isplays a </w:t>
      </w:r>
      <w:r>
        <w:t xml:space="preserve">detail </w:t>
      </w:r>
      <w:r w:rsidRPr="00152664">
        <w:t xml:space="preserve">of </w:t>
      </w:r>
      <w:r>
        <w:t>each crop interval and breaks each crop interval into its component “Crop Periods” and reports their biomass production</w:t>
      </w:r>
      <w:r w:rsidRPr="00152664">
        <w:t xml:space="preserve"> parameters</w:t>
      </w:r>
      <w:r>
        <w:t xml:space="preserve"> and water usage statistics</w:t>
      </w:r>
      <w:r w:rsidRPr="00152664">
        <w:t xml:space="preserve"> for </w:t>
      </w:r>
      <w:r>
        <w:t>the selected WEPS run</w:t>
      </w:r>
      <w:r w:rsidRPr="00152664">
        <w:t>.</w:t>
      </w:r>
    </w:p>
    <w:p w14:paraId="5CFA1C58" w14:textId="77777777" w:rsidR="00751CB1" w:rsidRDefault="00751CB1" w:rsidP="00210FDF">
      <w:pPr>
        <w:pStyle w:val="SubListParagraph123111"/>
        <w:numPr>
          <w:ilvl w:val="1"/>
          <w:numId w:val="8"/>
        </w:numPr>
        <w:spacing w:after="240"/>
        <w:ind w:hanging="720"/>
      </w:pPr>
      <w:r>
        <w:rPr>
          <w:b/>
        </w:rPr>
        <w:t>Confidence Interval</w:t>
      </w:r>
      <w:r>
        <w:t xml:space="preserve"> – Displays the “Confidence Interval” information on the wind erosion soil loss in a yearly plot and a quartile distribution plot, which includes outliers.</w:t>
      </w:r>
    </w:p>
    <w:p w14:paraId="021E3510" w14:textId="77777777" w:rsidR="00751CB1" w:rsidRPr="00152664" w:rsidRDefault="00751CB1" w:rsidP="00210FDF">
      <w:pPr>
        <w:pStyle w:val="SubListParagraph123111"/>
        <w:numPr>
          <w:ilvl w:val="1"/>
          <w:numId w:val="8"/>
        </w:numPr>
        <w:spacing w:after="240"/>
        <w:ind w:hanging="720"/>
      </w:pPr>
      <w:r>
        <w:rPr>
          <w:b/>
        </w:rPr>
        <w:t xml:space="preserve">Tabular </w:t>
      </w:r>
      <w:r w:rsidRPr="00152664">
        <w:rPr>
          <w:b/>
        </w:rPr>
        <w:t>Detailed Report</w:t>
      </w:r>
      <w:r w:rsidRPr="00152664">
        <w:t xml:space="preserve"> - </w:t>
      </w:r>
      <w:r>
        <w:t>D</w:t>
      </w:r>
      <w:r w:rsidRPr="00152664">
        <w:t xml:space="preserve">isplays a detailed output </w:t>
      </w:r>
      <w:r>
        <w:t xml:space="preserve">in a spreadsheet format </w:t>
      </w:r>
      <w:r w:rsidRPr="00152664">
        <w:t xml:space="preserve">for </w:t>
      </w:r>
      <w:r>
        <w:t>the selected</w:t>
      </w:r>
      <w:r w:rsidRPr="00152664">
        <w:t xml:space="preserve"> WEPS run (</w:t>
      </w:r>
      <w:proofErr w:type="spellStart"/>
      <w:r w:rsidRPr="00152664">
        <w:t>Ctrl+</w:t>
      </w:r>
      <w:r>
        <w:t>Alt</w:t>
      </w:r>
      <w:r w:rsidRPr="00152664">
        <w:t>-</w:t>
      </w:r>
      <w:r>
        <w:t>T</w:t>
      </w:r>
      <w:proofErr w:type="spellEnd"/>
      <w:r w:rsidRPr="00152664">
        <w:t>).</w:t>
      </w:r>
    </w:p>
    <w:p w14:paraId="5BE6592A" w14:textId="77777777" w:rsidR="00751CB1" w:rsidRPr="00152664" w:rsidRDefault="00751CB1" w:rsidP="00210FDF">
      <w:pPr>
        <w:pStyle w:val="SubListParagraph123111"/>
        <w:numPr>
          <w:ilvl w:val="1"/>
          <w:numId w:val="8"/>
        </w:numPr>
        <w:spacing w:after="240"/>
        <w:ind w:hanging="720"/>
      </w:pPr>
      <w:r>
        <w:rPr>
          <w:b/>
        </w:rPr>
        <w:lastRenderedPageBreak/>
        <w:t>Science Model</w:t>
      </w:r>
      <w:r w:rsidRPr="00152664">
        <w:rPr>
          <w:b/>
        </w:rPr>
        <w:t xml:space="preserve"> Reports</w:t>
      </w:r>
      <w:r w:rsidRPr="00152664">
        <w:t xml:space="preserve"> - </w:t>
      </w:r>
      <w:r>
        <w:t>D</w:t>
      </w:r>
      <w:r w:rsidRPr="00152664">
        <w:t xml:space="preserve">isplays a </w:t>
      </w:r>
      <w:r>
        <w:t xml:space="preserve">window </w:t>
      </w:r>
      <w:r w:rsidRPr="00152664">
        <w:t xml:space="preserve">to view additional </w:t>
      </w:r>
      <w:r>
        <w:t xml:space="preserve">science model text-based </w:t>
      </w:r>
      <w:r w:rsidRPr="00152664">
        <w:t xml:space="preserve">output files from </w:t>
      </w:r>
      <w:r>
        <w:t>the selected</w:t>
      </w:r>
      <w:r w:rsidRPr="00152664">
        <w:t xml:space="preserve"> WEPS run (</w:t>
      </w:r>
      <w:proofErr w:type="spellStart"/>
      <w:r w:rsidRPr="00152664">
        <w:t>Ctrl+</w:t>
      </w:r>
      <w:r>
        <w:t>Alt</w:t>
      </w:r>
      <w:r w:rsidRPr="00152664">
        <w:t>-</w:t>
      </w:r>
      <w:r>
        <w:t>D</w:t>
      </w:r>
      <w:proofErr w:type="spellEnd"/>
      <w:r w:rsidRPr="00152664">
        <w:t>).</w:t>
      </w:r>
    </w:p>
    <w:p w14:paraId="2EF77C80" w14:textId="77777777" w:rsidR="00751CB1" w:rsidRPr="000F4724" w:rsidRDefault="00751CB1" w:rsidP="00271EA4">
      <w:pPr>
        <w:numPr>
          <w:ilvl w:val="12"/>
          <w:numId w:val="0"/>
        </w:numPr>
        <w:autoSpaceDE w:val="0"/>
        <w:autoSpaceDN w:val="0"/>
        <w:adjustRightInd w:val="0"/>
        <w:jc w:val="left"/>
        <w:rPr>
          <w:rFonts w:cs="Times New Roman"/>
          <w:szCs w:val="24"/>
        </w:rPr>
      </w:pPr>
    </w:p>
    <w:p w14:paraId="676FF59E" w14:textId="77777777" w:rsidR="00751CB1" w:rsidRPr="000F4724" w:rsidRDefault="00751CB1" w:rsidP="00271EA4">
      <w:pPr>
        <w:numPr>
          <w:ilvl w:val="12"/>
          <w:numId w:val="0"/>
        </w:numPr>
        <w:autoSpaceDE w:val="0"/>
        <w:autoSpaceDN w:val="0"/>
        <w:adjustRightInd w:val="0"/>
        <w:jc w:val="left"/>
        <w:rPr>
          <w:rFonts w:cs="Times New Roman"/>
          <w:szCs w:val="24"/>
        </w:rPr>
        <w:sectPr w:rsidR="00751CB1" w:rsidRPr="000F4724" w:rsidSect="00716861">
          <w:headerReference w:type="even" r:id="rId16"/>
          <w:type w:val="continuous"/>
          <w:pgSz w:w="12240" w:h="15840" w:code="1"/>
          <w:pgMar w:top="1440" w:right="1440" w:bottom="1440" w:left="1440" w:header="720" w:footer="720" w:gutter="0"/>
          <w:pgNumType w:chapStyle="1" w:chapSep="period"/>
          <w:cols w:space="720"/>
          <w:docGrid w:linePitch="326"/>
        </w:sectPr>
      </w:pPr>
    </w:p>
    <w:p w14:paraId="4D2E944D" w14:textId="77777777" w:rsidR="00751CB1" w:rsidRPr="000F4724" w:rsidRDefault="00751CB1" w:rsidP="00271EA4">
      <w:pPr>
        <w:autoSpaceDE w:val="0"/>
        <w:autoSpaceDN w:val="0"/>
        <w:adjustRightInd w:val="0"/>
        <w:spacing w:line="2" w:lineRule="exact"/>
        <w:jc w:val="left"/>
        <w:rPr>
          <w:rFonts w:cs="Times New Roman"/>
          <w:szCs w:val="24"/>
        </w:rPr>
      </w:pPr>
    </w:p>
    <w:p w14:paraId="0EFC2904" w14:textId="19D817A4" w:rsidR="00751CB1" w:rsidRPr="000F4724" w:rsidRDefault="00751CB1" w:rsidP="00210FDF">
      <w:pPr>
        <w:pStyle w:val="ListParagraph"/>
        <w:numPr>
          <w:ilvl w:val="0"/>
          <w:numId w:val="5"/>
        </w:numPr>
        <w:spacing w:after="240"/>
        <w:ind w:left="720" w:hanging="720"/>
        <w:contextualSpacing w:val="0"/>
      </w:pPr>
      <w:r w:rsidRPr="00454B68">
        <w:rPr>
          <w:rStyle w:val="Heading5Char"/>
        </w:rPr>
        <w:t>Multiple Run Manager</w:t>
      </w:r>
      <w:r w:rsidRPr="000F4724">
        <w:t xml:space="preserve"> - </w:t>
      </w:r>
      <w:r>
        <w:t>O</w:t>
      </w:r>
      <w:r w:rsidRPr="000F4724">
        <w:t xml:space="preserve">pens a window displaying output information from multiple </w:t>
      </w:r>
      <w:r>
        <w:t>WEPS R</w:t>
      </w:r>
      <w:r w:rsidRPr="000F4724">
        <w:t xml:space="preserve">uns for </w:t>
      </w:r>
      <w:r>
        <w:t>“</w:t>
      </w:r>
      <w:r w:rsidRPr="000F4724">
        <w:t>side-by-side</w:t>
      </w:r>
      <w:r>
        <w:t>”</w:t>
      </w:r>
      <w:r w:rsidRPr="000F4724">
        <w:t xml:space="preserve"> comparisons of the r</w:t>
      </w:r>
      <w:r>
        <w:t>esult</w:t>
      </w:r>
      <w:r w:rsidRPr="000F4724">
        <w:t>s.  The “Run” menu at the top of the screen contains items that allow the user to add a directory of runs, or a single run.  The user can also restore a selected run in WEPS so that its results can be viewed in more detail or modified for another run.  The “Help” menu item allows the user to display version information about the Multiple Run Manager.</w:t>
      </w:r>
      <w:r>
        <w:t xml:space="preserve"> Additional information regarding this screen is provided later.</w:t>
      </w:r>
      <w:r w:rsidR="001B041A">
        <w:t xml:space="preserve"> </w:t>
      </w:r>
      <w:commentRangeStart w:id="20"/>
      <w:r w:rsidR="001B041A">
        <w:t>The Multiple Run Manager is discussed in more detail here.</w:t>
      </w:r>
      <w:commentRangeEnd w:id="20"/>
      <w:r w:rsidR="001B041A">
        <w:rPr>
          <w:rStyle w:val="CommentReference"/>
        </w:rPr>
        <w:commentReference w:id="20"/>
      </w:r>
    </w:p>
    <w:p w14:paraId="66315D1A" w14:textId="77777777" w:rsidR="00F6712B" w:rsidRPr="00454B68" w:rsidRDefault="00F6712B" w:rsidP="00454B68">
      <w:pPr>
        <w:rPr>
          <w:lang w:val="en-CA"/>
        </w:rPr>
        <w:sectPr w:rsidR="00F6712B" w:rsidRPr="00454B68" w:rsidSect="00716861">
          <w:type w:val="continuous"/>
          <w:pgSz w:w="12240" w:h="15840" w:code="1"/>
          <w:pgMar w:top="1440" w:right="1440" w:bottom="1440" w:left="1440" w:header="1440" w:footer="1440" w:gutter="0"/>
          <w:cols w:space="720"/>
        </w:sectPr>
      </w:pPr>
    </w:p>
    <w:bookmarkStart w:id="21" w:name="_1__40_"/>
    <w:bookmarkStart w:id="22" w:name="_1_B"/>
    <w:bookmarkEnd w:id="21"/>
    <w:bookmarkEnd w:id="22"/>
    <w:p w14:paraId="656985FB" w14:textId="5C3AF26C" w:rsidR="00751CB1" w:rsidRDefault="00751CB1" w:rsidP="00454B68">
      <w:pPr>
        <w:pStyle w:val="Heading4"/>
      </w:pPr>
      <w:r w:rsidRPr="000F4724">
        <w:fldChar w:fldCharType="begin"/>
      </w:r>
      <w:r w:rsidRPr="000F4724">
        <w:instrText>xe "Menu Bar:Tools"</w:instrText>
      </w:r>
      <w:r w:rsidRPr="000F4724">
        <w:fldChar w:fldCharType="end"/>
      </w:r>
      <w:bookmarkStart w:id="23" w:name="_1_C"/>
      <w:bookmarkEnd w:id="23"/>
      <w:r w:rsidRPr="000F4724">
        <w:fldChar w:fldCharType="begin"/>
      </w:r>
      <w:r w:rsidRPr="000F4724">
        <w:instrText>xe "Tools"</w:instrText>
      </w:r>
      <w:r w:rsidRPr="000F4724">
        <w:fldChar w:fldCharType="end"/>
      </w:r>
      <w:r w:rsidRPr="000F4724">
        <w:rPr>
          <w:u w:val="single"/>
        </w:rPr>
        <w:t>T</w:t>
      </w:r>
      <w:r w:rsidRPr="000F4724">
        <w:t>ools</w:t>
      </w:r>
      <w:r w:rsidR="00F6712B">
        <w:t xml:space="preserve"> menu options</w:t>
      </w:r>
    </w:p>
    <w:p w14:paraId="23E5FAFD" w14:textId="77777777" w:rsidR="001B041A" w:rsidRPr="00454B68" w:rsidRDefault="001B041A" w:rsidP="00454B68">
      <w:pPr>
        <w:rPr>
          <w:lang w:val="en-CA"/>
        </w:rPr>
      </w:pPr>
    </w:p>
    <w:p w14:paraId="0B3F0AB3" w14:textId="41BE67BF" w:rsidR="003C6E1B" w:rsidRPr="00454B68" w:rsidRDefault="00751CB1" w:rsidP="00454B68">
      <w:pPr>
        <w:numPr>
          <w:ilvl w:val="12"/>
          <w:numId w:val="0"/>
        </w:numPr>
        <w:autoSpaceDE w:val="0"/>
        <w:autoSpaceDN w:val="0"/>
        <w:adjustRightInd w:val="0"/>
        <w:spacing w:after="240"/>
        <w:jc w:val="left"/>
      </w:pPr>
      <w:r w:rsidRPr="000F4724">
        <w:rPr>
          <w:rFonts w:cs="Times New Roman"/>
          <w:szCs w:val="24"/>
        </w:rPr>
        <w:t>This menu contain various tools available for use with WEPS, including:</w:t>
      </w:r>
    </w:p>
    <w:p w14:paraId="7615D84B" w14:textId="2E2A8569" w:rsidR="00210FDF" w:rsidRDefault="003C6E1B" w:rsidP="00210FDF">
      <w:pPr>
        <w:pStyle w:val="ListParagraph"/>
        <w:numPr>
          <w:ilvl w:val="0"/>
          <w:numId w:val="5"/>
        </w:numPr>
        <w:spacing w:after="240"/>
        <w:ind w:left="720" w:hanging="720"/>
        <w:contextualSpacing w:val="0"/>
      </w:pPr>
      <w:r w:rsidRPr="00454B68">
        <w:rPr>
          <w:rStyle w:val="Heading5Char"/>
        </w:rPr>
        <w:t>Dat</w:t>
      </w:r>
      <w:r w:rsidR="00210FDF" w:rsidRPr="00454B68">
        <w:rPr>
          <w:rStyle w:val="Heading5Char"/>
        </w:rPr>
        <w:t>abase Reports</w:t>
      </w:r>
      <w:r w:rsidR="00210FDF">
        <w:t xml:space="preserve"> – Display reports on the following WEPS database records/files</w:t>
      </w:r>
      <w:r w:rsidR="001B041A">
        <w:t xml:space="preserve"> </w:t>
      </w:r>
      <w:commentRangeStart w:id="24"/>
      <w:r w:rsidR="001B041A">
        <w:t>(Examples reports are provided here</w:t>
      </w:r>
      <w:commentRangeEnd w:id="24"/>
      <w:r w:rsidR="001B041A">
        <w:rPr>
          <w:rStyle w:val="CommentReference"/>
        </w:rPr>
        <w:commentReference w:id="24"/>
      </w:r>
      <w:r w:rsidR="001B041A">
        <w:t>)</w:t>
      </w:r>
      <w:r w:rsidR="00210FDF">
        <w:t>:</w:t>
      </w:r>
    </w:p>
    <w:p w14:paraId="32870EC5" w14:textId="0B6EE24A" w:rsidR="00210FDF" w:rsidRPr="00454B68" w:rsidRDefault="00210FDF" w:rsidP="00454B68">
      <w:pPr>
        <w:pStyle w:val="ListParagraph"/>
        <w:numPr>
          <w:ilvl w:val="1"/>
          <w:numId w:val="5"/>
        </w:numPr>
        <w:spacing w:after="240"/>
        <w:contextualSpacing w:val="0"/>
      </w:pPr>
      <w:r>
        <w:rPr>
          <w:rFonts w:cs="Times New Roman"/>
          <w:b/>
          <w:szCs w:val="24"/>
        </w:rPr>
        <w:t>Crops</w:t>
      </w:r>
      <w:r>
        <w:rPr>
          <w:rFonts w:cs="Times New Roman"/>
          <w:szCs w:val="24"/>
        </w:rPr>
        <w:t xml:space="preserve"> – Prints out the “user notes” for each crop record, if available, else only the name of the crop record is printed.</w:t>
      </w:r>
    </w:p>
    <w:p w14:paraId="024E61A1" w14:textId="57F6C8E9" w:rsidR="00210FDF" w:rsidRPr="00454B68" w:rsidRDefault="00210FDF" w:rsidP="00454B68">
      <w:pPr>
        <w:pStyle w:val="ListParagraph"/>
        <w:numPr>
          <w:ilvl w:val="1"/>
          <w:numId w:val="5"/>
        </w:numPr>
        <w:spacing w:after="240"/>
        <w:contextualSpacing w:val="0"/>
      </w:pPr>
      <w:r>
        <w:rPr>
          <w:rFonts w:cs="Times New Roman"/>
          <w:b/>
          <w:szCs w:val="24"/>
        </w:rPr>
        <w:t>Operations</w:t>
      </w:r>
      <w:r>
        <w:t xml:space="preserve"> – Prints out the “user notes” for each operation record, if available, else only the name of the crop record is printed.</w:t>
      </w:r>
    </w:p>
    <w:p w14:paraId="7A175065" w14:textId="7FDE69B8" w:rsidR="00210FDF" w:rsidRPr="00454B68" w:rsidRDefault="00210FDF" w:rsidP="00454B68">
      <w:pPr>
        <w:pStyle w:val="ListParagraph"/>
        <w:numPr>
          <w:ilvl w:val="1"/>
          <w:numId w:val="5"/>
        </w:numPr>
        <w:spacing w:after="240"/>
        <w:contextualSpacing w:val="0"/>
      </w:pPr>
      <w:commentRangeStart w:id="25"/>
      <w:r>
        <w:rPr>
          <w:rFonts w:cs="Times New Roman"/>
          <w:b/>
          <w:szCs w:val="24"/>
        </w:rPr>
        <w:t>Managements</w:t>
      </w:r>
      <w:r>
        <w:t>- Prints out the “management notes” for each management/crop rotation file</w:t>
      </w:r>
      <w:r w:rsidR="003C6E1B">
        <w:t xml:space="preserve"> in the “</w:t>
      </w:r>
      <w:r>
        <w:t>, if available, else only the name of the management/crop rotation file is printed.</w:t>
      </w:r>
      <w:commentRangeEnd w:id="25"/>
      <w:r w:rsidR="003C6E1B">
        <w:rPr>
          <w:rStyle w:val="CommentReference"/>
        </w:rPr>
        <w:commentReference w:id="25"/>
      </w:r>
    </w:p>
    <w:p w14:paraId="14BAA820" w14:textId="700A7318" w:rsidR="00751CB1" w:rsidRDefault="00751CB1" w:rsidP="00210FDF">
      <w:pPr>
        <w:pStyle w:val="ListParagraph"/>
        <w:numPr>
          <w:ilvl w:val="0"/>
          <w:numId w:val="5"/>
        </w:numPr>
        <w:spacing w:after="240"/>
        <w:ind w:left="720" w:hanging="720"/>
        <w:contextualSpacing w:val="0"/>
      </w:pPr>
      <w:r w:rsidRPr="00454B68">
        <w:rPr>
          <w:rStyle w:val="Heading5Char"/>
        </w:rPr>
        <w:t xml:space="preserve">Send </w:t>
      </w:r>
      <w:r w:rsidRPr="00454B68">
        <w:rPr>
          <w:rStyle w:val="Heading5Char"/>
          <w:u w:val="single"/>
        </w:rPr>
        <w:t>E</w:t>
      </w:r>
      <w:r w:rsidRPr="00454B68">
        <w:rPr>
          <w:rStyle w:val="Heading5Char"/>
        </w:rPr>
        <w:t>mail</w:t>
      </w:r>
      <w:r w:rsidRPr="000F4724">
        <w:t xml:space="preserve"> - </w:t>
      </w:r>
      <w:r w:rsidR="003C6E1B">
        <w:t>S</w:t>
      </w:r>
      <w:r w:rsidRPr="000F4724">
        <w:t xml:space="preserve">end email comments to </w:t>
      </w:r>
      <w:r w:rsidR="003C6E1B">
        <w:t>ARS</w:t>
      </w:r>
      <w:r w:rsidRPr="000F4724">
        <w:t>, providing the computer is connected to the Internet and the email configuration options are properly configured</w:t>
      </w:r>
      <w:r w:rsidR="00D54C5F" w:rsidRPr="000F4724">
        <w:t xml:space="preserve"> (Alt-</w:t>
      </w:r>
      <w:r w:rsidR="00D54C5F">
        <w:t>E</w:t>
      </w:r>
      <w:r w:rsidR="00D54C5F" w:rsidRPr="000F4724">
        <w:t>)</w:t>
      </w:r>
      <w:r w:rsidRPr="000F4724">
        <w:t xml:space="preserve">.  </w:t>
      </w:r>
      <w:r w:rsidR="003C6E1B">
        <w:t xml:space="preserve">The “Send Bug/Comment Report” </w:t>
      </w:r>
      <w:r w:rsidR="00E9682B">
        <w:t xml:space="preserve">(the next menu option and mentioned next) </w:t>
      </w:r>
      <w:r w:rsidR="003C6E1B">
        <w:t xml:space="preserve">is </w:t>
      </w:r>
      <w:r w:rsidR="00CC0EE7">
        <w:t xml:space="preserve">now </w:t>
      </w:r>
      <w:r w:rsidR="003C6E1B">
        <w:t xml:space="preserve">the preferred communication </w:t>
      </w:r>
      <w:r w:rsidR="00CC0EE7">
        <w:t>method</w:t>
      </w:r>
      <w:r w:rsidR="003C6E1B">
        <w:t>.</w:t>
      </w:r>
    </w:p>
    <w:p w14:paraId="73E54C0B" w14:textId="1E28751B" w:rsidR="003C6E1B" w:rsidRDefault="003C6E1B" w:rsidP="00210FDF">
      <w:pPr>
        <w:pStyle w:val="ListParagraph"/>
        <w:numPr>
          <w:ilvl w:val="0"/>
          <w:numId w:val="5"/>
        </w:numPr>
        <w:spacing w:after="240"/>
        <w:ind w:left="720" w:hanging="720"/>
        <w:contextualSpacing w:val="0"/>
      </w:pPr>
      <w:r>
        <w:rPr>
          <w:rStyle w:val="Heading5Char"/>
        </w:rPr>
        <w:t xml:space="preserve">Send </w:t>
      </w:r>
      <w:r w:rsidRPr="00454B68">
        <w:rPr>
          <w:rStyle w:val="Heading5Char"/>
          <w:u w:val="single"/>
        </w:rPr>
        <w:t>B</w:t>
      </w:r>
      <w:r>
        <w:rPr>
          <w:rStyle w:val="Heading5Char"/>
        </w:rPr>
        <w:t>ug/Comment Report</w:t>
      </w:r>
      <w:r>
        <w:rPr>
          <w:rStyle w:val="Heading5Char"/>
          <w:b w:val="0"/>
        </w:rPr>
        <w:t xml:space="preserve"> – Send </w:t>
      </w:r>
      <w:r w:rsidR="00D54C5F">
        <w:rPr>
          <w:rStyle w:val="Heading5Char"/>
          <w:b w:val="0"/>
        </w:rPr>
        <w:t>comments and bug reports directly to ARS, provided the computer is connected to the internet</w:t>
      </w:r>
      <w:r w:rsidR="00D54C5F">
        <w:t xml:space="preserve"> </w:t>
      </w:r>
      <w:r w:rsidR="00D54C5F" w:rsidRPr="000F4724">
        <w:t>(Alt-</w:t>
      </w:r>
      <w:r w:rsidR="00D54C5F">
        <w:t>B)</w:t>
      </w:r>
      <w:r w:rsidR="00D54C5F">
        <w:rPr>
          <w:rStyle w:val="Heading5Char"/>
          <w:b w:val="0"/>
        </w:rPr>
        <w:t>. Selecting this o</w:t>
      </w:r>
      <w:r w:rsidR="00E9682B">
        <w:rPr>
          <w:rStyle w:val="Heading5Char"/>
          <w:b w:val="0"/>
        </w:rPr>
        <w:t>ption brings up an “Error/Comment Submission Form”</w:t>
      </w:r>
      <w:r w:rsidR="00D54C5F">
        <w:rPr>
          <w:rStyle w:val="Heading5Char"/>
          <w:b w:val="0"/>
        </w:rPr>
        <w:t xml:space="preserve"> </w:t>
      </w:r>
      <w:r w:rsidR="00CC0EE7">
        <w:rPr>
          <w:rStyle w:val="Heading5Char"/>
          <w:b w:val="0"/>
        </w:rPr>
        <w:t>(</w:t>
      </w:r>
      <w:r w:rsidR="00CC0EE7">
        <w:rPr>
          <w:rStyle w:val="Heading5Char"/>
          <w:b w:val="0"/>
        </w:rPr>
        <w:fldChar w:fldCharType="begin"/>
      </w:r>
      <w:r w:rsidR="00CC0EE7">
        <w:rPr>
          <w:rStyle w:val="Heading5Char"/>
          <w:b w:val="0"/>
        </w:rPr>
        <w:instrText xml:space="preserve"> REF _Ref447726622 \h </w:instrText>
      </w:r>
      <w:r w:rsidR="00CC0EE7">
        <w:rPr>
          <w:rStyle w:val="Heading5Char"/>
          <w:b w:val="0"/>
        </w:rPr>
      </w:r>
      <w:r w:rsidR="00CC0EE7">
        <w:rPr>
          <w:rStyle w:val="Heading5Char"/>
          <w:b w:val="0"/>
        </w:rPr>
        <w:fldChar w:fldCharType="separate"/>
      </w:r>
      <w:r w:rsidR="00CC0EE7">
        <w:t xml:space="preserve">Figure </w:t>
      </w:r>
      <w:r w:rsidR="00CC0EE7">
        <w:rPr>
          <w:b/>
          <w:bCs/>
          <w:noProof/>
        </w:rPr>
        <w:t>Error! No text of specified style in document.</w:t>
      </w:r>
      <w:r w:rsidR="00CC0EE7">
        <w:noBreakHyphen/>
      </w:r>
      <w:r w:rsidR="00CC0EE7">
        <w:rPr>
          <w:noProof/>
        </w:rPr>
        <w:t>1</w:t>
      </w:r>
      <w:r w:rsidR="00CC0EE7">
        <w:rPr>
          <w:rStyle w:val="Heading5Char"/>
          <w:b w:val="0"/>
        </w:rPr>
        <w:fldChar w:fldCharType="end"/>
      </w:r>
      <w:r w:rsidR="00CC0EE7">
        <w:rPr>
          <w:rStyle w:val="Heading5Char"/>
          <w:b w:val="0"/>
        </w:rPr>
        <w:t xml:space="preserve">) </w:t>
      </w:r>
      <w:r w:rsidR="00D54C5F">
        <w:rPr>
          <w:rStyle w:val="Heading5Char"/>
          <w:b w:val="0"/>
        </w:rPr>
        <w:t>that requests the user’s email address and name. It also provides a “Description</w:t>
      </w:r>
      <w:r w:rsidR="00E9682B">
        <w:rPr>
          <w:rStyle w:val="Heading5Char"/>
          <w:b w:val="0"/>
        </w:rPr>
        <w:t>”</w:t>
      </w:r>
      <w:r w:rsidR="00D54C5F">
        <w:rPr>
          <w:rStyle w:val="Heading5Char"/>
          <w:b w:val="0"/>
        </w:rPr>
        <w:t xml:space="preserve"> field to allow the user to enter a message. </w:t>
      </w:r>
      <w:r w:rsidR="00D54C5F">
        <w:t>In addition, t</w:t>
      </w:r>
      <w:r w:rsidR="00D54C5F" w:rsidRPr="000F4724">
        <w:t xml:space="preserve">he user can also attach </w:t>
      </w:r>
      <w:r w:rsidR="00D54C5F">
        <w:t xml:space="preserve">individual files, the most </w:t>
      </w:r>
      <w:r w:rsidR="00D54C5F" w:rsidRPr="000F4724">
        <w:t xml:space="preserve">current WEPS </w:t>
      </w:r>
      <w:r w:rsidR="00E9682B">
        <w:t>run and also an</w:t>
      </w:r>
      <w:r w:rsidR="00D54C5F">
        <w:t xml:space="preserve"> entire WEPS </w:t>
      </w:r>
      <w:r w:rsidR="00D54C5F" w:rsidRPr="000F4724">
        <w:t xml:space="preserve">project </w:t>
      </w:r>
      <w:r w:rsidR="00E9682B">
        <w:t>directory</w:t>
      </w:r>
      <w:r w:rsidR="00D54C5F">
        <w:t xml:space="preserve"> to</w:t>
      </w:r>
      <w:r w:rsidR="00D54C5F" w:rsidRPr="000F4724">
        <w:t xml:space="preserve"> the</w:t>
      </w:r>
      <w:r w:rsidR="00D54C5F">
        <w:t xml:space="preserve"> </w:t>
      </w:r>
      <w:r w:rsidR="00D54C5F" w:rsidRPr="000F4724">
        <w:t>message</w:t>
      </w:r>
      <w:r w:rsidR="00E9682B">
        <w:t>, if desired</w:t>
      </w:r>
      <w:r w:rsidR="00F6712B">
        <w:t xml:space="preserve"> (</w:t>
      </w:r>
      <w:r w:rsidR="00F6712B">
        <w:fldChar w:fldCharType="begin"/>
      </w:r>
      <w:r w:rsidR="00F6712B">
        <w:instrText xml:space="preserve"> REF _Ref447728087 \h </w:instrText>
      </w:r>
      <w:r w:rsidR="00F6712B">
        <w:fldChar w:fldCharType="separate"/>
      </w:r>
      <w:r w:rsidR="00F6712B">
        <w:t xml:space="preserve">Figure </w:t>
      </w:r>
      <w:r w:rsidR="00F6712B">
        <w:rPr>
          <w:b/>
          <w:bCs/>
          <w:noProof/>
        </w:rPr>
        <w:t>Error! No text of specified style in document.</w:t>
      </w:r>
      <w:r w:rsidR="00F6712B">
        <w:noBreakHyphen/>
      </w:r>
      <w:r w:rsidR="00F6712B">
        <w:rPr>
          <w:noProof/>
        </w:rPr>
        <w:t>2</w:t>
      </w:r>
      <w:r w:rsidR="00F6712B">
        <w:fldChar w:fldCharType="end"/>
      </w:r>
      <w:r w:rsidR="00F6712B">
        <w:t>)</w:t>
      </w:r>
      <w:r w:rsidR="00D54C5F">
        <w:t>. The WEPS log file is automatically zipped and attached to the message. This is the preferred communication method to use.</w:t>
      </w:r>
    </w:p>
    <w:p w14:paraId="53CEFA67" w14:textId="77777777" w:rsidR="00CC0EE7" w:rsidRDefault="00CC0EE7" w:rsidP="00454B68">
      <w:pPr>
        <w:pStyle w:val="ListParagraph"/>
        <w:keepNext/>
        <w:spacing w:after="240"/>
        <w:contextualSpacing w:val="0"/>
      </w:pPr>
      <w:r>
        <w:rPr>
          <w:noProof/>
        </w:rPr>
        <w:drawing>
          <wp:inline distT="0" distB="0" distL="0" distR="0" wp14:anchorId="1781D222" wp14:editId="352CC488">
            <wp:extent cx="5000625" cy="3571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ror_comment_submission_form.jpg"/>
                    <pic:cNvPicPr/>
                  </pic:nvPicPr>
                  <pic:blipFill>
                    <a:blip r:embed="rId17">
                      <a:extLst>
                        <a:ext uri="{28A0092B-C50C-407E-A947-70E740481C1C}">
                          <a14:useLocalDpi xmlns:a14="http://schemas.microsoft.com/office/drawing/2010/main" val="0"/>
                        </a:ext>
                      </a:extLst>
                    </a:blip>
                    <a:stretch>
                      <a:fillRect/>
                    </a:stretch>
                  </pic:blipFill>
                  <pic:spPr>
                    <a:xfrm>
                      <a:off x="0" y="0"/>
                      <a:ext cx="5000625" cy="3571875"/>
                    </a:xfrm>
                    <a:prstGeom prst="rect">
                      <a:avLst/>
                    </a:prstGeom>
                  </pic:spPr>
                </pic:pic>
              </a:graphicData>
            </a:graphic>
          </wp:inline>
        </w:drawing>
      </w:r>
    </w:p>
    <w:p w14:paraId="1FAC668C" w14:textId="5C1B4D3C" w:rsidR="00CC0EE7" w:rsidRDefault="00CC0EE7" w:rsidP="00454B68">
      <w:pPr>
        <w:pStyle w:val="Caption"/>
      </w:pPr>
      <w:bookmarkStart w:id="26" w:name="_Ref447726622"/>
      <w:r>
        <w:t xml:space="preserve">Figure </w:t>
      </w:r>
      <w:r w:rsidR="00F6712B">
        <w:fldChar w:fldCharType="begin"/>
      </w:r>
      <w:r w:rsidR="00F6712B">
        <w:instrText xml:space="preserve"> STYLEREF 1 \s </w:instrText>
      </w:r>
      <w:r w:rsidR="00F6712B">
        <w:fldChar w:fldCharType="separate"/>
      </w:r>
      <w:r w:rsidR="00F6712B">
        <w:rPr>
          <w:b/>
          <w:bCs/>
          <w:noProof/>
        </w:rPr>
        <w:t>Error! No text of specified style in document.</w:t>
      </w:r>
      <w:r w:rsidR="00F6712B">
        <w:fldChar w:fldCharType="end"/>
      </w:r>
      <w:r w:rsidR="00F6712B">
        <w:noBreakHyphen/>
      </w:r>
      <w:fldSimple w:instr=" SEQ Figure \* ARABIC \s 1 ">
        <w:r w:rsidR="00F6712B">
          <w:rPr>
            <w:noProof/>
          </w:rPr>
          <w:t>1</w:t>
        </w:r>
      </w:fldSimple>
      <w:bookmarkEnd w:id="26"/>
      <w:r>
        <w:t>. Error/Comment Submission form.</w:t>
      </w:r>
    </w:p>
    <w:p w14:paraId="7674EC31" w14:textId="77777777" w:rsidR="00F6712B" w:rsidRDefault="00F6712B" w:rsidP="00454B68">
      <w:pPr>
        <w:keepNext/>
      </w:pPr>
      <w:r>
        <w:rPr>
          <w:noProof/>
        </w:rPr>
        <w:drawing>
          <wp:inline distT="0" distB="0" distL="0" distR="0" wp14:anchorId="0D0E0ED2" wp14:editId="1B06C22E">
            <wp:extent cx="5943600" cy="28873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rror_comment_submission_form_attach.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2887345"/>
                    </a:xfrm>
                    <a:prstGeom prst="rect">
                      <a:avLst/>
                    </a:prstGeom>
                  </pic:spPr>
                </pic:pic>
              </a:graphicData>
            </a:graphic>
          </wp:inline>
        </w:drawing>
      </w:r>
    </w:p>
    <w:p w14:paraId="63B979D2" w14:textId="231352D6" w:rsidR="00F6712B" w:rsidRPr="00F6712B" w:rsidRDefault="00F6712B" w:rsidP="00454B68">
      <w:pPr>
        <w:pStyle w:val="Caption"/>
      </w:pPr>
      <w:bookmarkStart w:id="27" w:name="_Ref447728087"/>
      <w:r>
        <w:t xml:space="preserve">Figure </w:t>
      </w:r>
      <w:r>
        <w:fldChar w:fldCharType="begin"/>
      </w:r>
      <w:r>
        <w:instrText xml:space="preserve"> STYLEREF 1 \s </w:instrText>
      </w:r>
      <w:r>
        <w:fldChar w:fldCharType="separate"/>
      </w:r>
      <w:r>
        <w:rPr>
          <w:b/>
          <w:bCs/>
          <w:noProof/>
        </w:rPr>
        <w:t>Error! No text of specified style in document.</w:t>
      </w:r>
      <w:r>
        <w:fldChar w:fldCharType="end"/>
      </w:r>
      <w:r>
        <w:noBreakHyphen/>
      </w:r>
      <w:fldSimple w:instr=" SEQ Figure \* ARABIC \s 1 ">
        <w:r>
          <w:rPr>
            <w:noProof/>
          </w:rPr>
          <w:t>2</w:t>
        </w:r>
      </w:fldSimple>
      <w:bookmarkEnd w:id="27"/>
      <w:r>
        <w:t xml:space="preserve">. Error/Comment </w:t>
      </w:r>
      <w:proofErr w:type="spellStart"/>
      <w:r>
        <w:t>Submisson</w:t>
      </w:r>
      <w:proofErr w:type="spellEnd"/>
      <w:r>
        <w:t xml:space="preserve"> form displaying the "Attachments" tab.</w:t>
      </w:r>
    </w:p>
    <w:p w14:paraId="57D097CF" w14:textId="0C1A45BF" w:rsidR="00751CB1" w:rsidRPr="000F4724" w:rsidRDefault="00751CB1" w:rsidP="00210FDF">
      <w:pPr>
        <w:pStyle w:val="ListParagraph"/>
        <w:numPr>
          <w:ilvl w:val="0"/>
          <w:numId w:val="5"/>
        </w:numPr>
        <w:spacing w:after="240"/>
        <w:ind w:left="720" w:hanging="720"/>
        <w:contextualSpacing w:val="0"/>
      </w:pPr>
      <w:r w:rsidRPr="00454B68">
        <w:rPr>
          <w:rStyle w:val="Heading5Char"/>
        </w:rPr>
        <w:t xml:space="preserve">Display </w:t>
      </w:r>
      <w:r w:rsidRPr="00454B68">
        <w:rPr>
          <w:rStyle w:val="Heading5Char"/>
          <w:u w:val="single"/>
        </w:rPr>
        <w:t>W</w:t>
      </w:r>
      <w:r w:rsidRPr="00454B68">
        <w:rPr>
          <w:rStyle w:val="Heading5Char"/>
        </w:rPr>
        <w:t>ind Station</w:t>
      </w:r>
      <w:r w:rsidR="00E9682B" w:rsidRPr="00E9682B">
        <w:rPr>
          <w:rStyle w:val="Heading5Char"/>
        </w:rPr>
        <w:t xml:space="preserve"> I</w:t>
      </w:r>
      <w:r w:rsidR="00E9682B" w:rsidRPr="00454B68">
        <w:rPr>
          <w:rStyle w:val="Heading5Char"/>
        </w:rPr>
        <w:t>nfo</w:t>
      </w:r>
      <w:r w:rsidRPr="000F4724">
        <w:t xml:space="preserve"> - </w:t>
      </w:r>
      <w:r w:rsidR="00E9682B">
        <w:t>D</w:t>
      </w:r>
      <w:r w:rsidRPr="000F4724">
        <w:t xml:space="preserve">isplays wind information for the selected </w:t>
      </w:r>
      <w:proofErr w:type="spellStart"/>
      <w:r w:rsidRPr="000F4724">
        <w:t>W</w:t>
      </w:r>
      <w:r w:rsidR="00E9682B">
        <w:t>indgen</w:t>
      </w:r>
      <w:proofErr w:type="spellEnd"/>
      <w:r w:rsidRPr="000F4724">
        <w:t xml:space="preserve"> station including wind parameters by month.  Clicking the down arrow to the right of the station name </w:t>
      </w:r>
      <w:r>
        <w:rPr>
          <w:noProof/>
        </w:rPr>
        <w:drawing>
          <wp:inline distT="0" distB="0" distL="0" distR="0" wp14:anchorId="75FF7FEB" wp14:editId="65DB4F55">
            <wp:extent cx="137160" cy="137160"/>
            <wp:effectExtent l="0" t="0" r="0" b="0"/>
            <wp:docPr id="562"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down.gif"/>
                    <pic:cNvPicPr/>
                  </pic:nvPicPr>
                  <pic:blipFill>
                    <a:blip r:embed="rId19" r:link="rId20">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0F4724">
        <w:t xml:space="preserve"> displays a list of available wind stations from which to choose.  The assumed wind speed threshold (see discussion below) for the calculations (m/s),  the station elevation (m), and the average wind energy for the year (kJ/m^2/day) are also displayed.  The following parameters are displayed for each month (</w:t>
      </w:r>
      <w:proofErr w:type="spellStart"/>
      <w:r w:rsidRPr="000F4724">
        <w:t>Ctrl+Alt-W</w:t>
      </w:r>
      <w:proofErr w:type="spellEnd"/>
      <w:r w:rsidRPr="000F4724">
        <w:t>).</w:t>
      </w:r>
    </w:p>
    <w:p w14:paraId="785CC546" w14:textId="77777777" w:rsidR="00751CB1" w:rsidRPr="000F4724" w:rsidRDefault="00751CB1" w:rsidP="00210FDF">
      <w:pPr>
        <w:pStyle w:val="SubListParagraph123111"/>
        <w:numPr>
          <w:ilvl w:val="1"/>
          <w:numId w:val="8"/>
        </w:numPr>
        <w:spacing w:after="240"/>
        <w:ind w:hanging="720"/>
      </w:pPr>
      <w:r w:rsidRPr="000F4724">
        <w:t>Winds &gt; Threshold - the percentage of the time the wind is above the given threshold.  This parameter will give the user an indication of the percentage of time winds are near or above erosive speeds and should only be used for general purposes.  The actual threshold of wind erosion used in WEPS varies with the surface conditions.</w:t>
      </w:r>
    </w:p>
    <w:p w14:paraId="1A090FE9" w14:textId="77777777" w:rsidR="00751CB1" w:rsidRDefault="00751CB1" w:rsidP="00210FDF">
      <w:pPr>
        <w:pStyle w:val="SubListParagraph123111"/>
        <w:numPr>
          <w:ilvl w:val="1"/>
          <w:numId w:val="8"/>
        </w:numPr>
        <w:spacing w:after="240"/>
        <w:ind w:hanging="720"/>
      </w:pPr>
      <w:r w:rsidRPr="000F4724">
        <w:t>Energy - the erosive wind energy greater than the given threshold (kJ/m</w:t>
      </w:r>
      <w:r w:rsidRPr="000F4724">
        <w:rPr>
          <w:sz w:val="28"/>
          <w:szCs w:val="28"/>
          <w:vertAlign w:val="superscript"/>
        </w:rPr>
        <w:t>2</w:t>
      </w:r>
      <w:r w:rsidRPr="000F4724">
        <w:t>/day).</w:t>
      </w:r>
    </w:p>
    <w:p w14:paraId="68B40C53" w14:textId="77777777" w:rsidR="00751CB1" w:rsidRPr="000F4724" w:rsidRDefault="00751CB1" w:rsidP="00210FDF">
      <w:pPr>
        <w:pStyle w:val="SubListParagraph123111"/>
        <w:numPr>
          <w:ilvl w:val="1"/>
          <w:numId w:val="8"/>
        </w:numPr>
        <w:spacing w:after="240"/>
        <w:ind w:hanging="720"/>
      </w:pPr>
      <w:r w:rsidRPr="000F4724">
        <w:t>Monthly Percent - percentage of the annual erosive wind energy.</w:t>
      </w:r>
    </w:p>
    <w:p w14:paraId="5E49AC35" w14:textId="77777777" w:rsidR="00751CB1" w:rsidRPr="000F4724" w:rsidRDefault="00751CB1" w:rsidP="00210FDF">
      <w:pPr>
        <w:pStyle w:val="SubListParagraph123111"/>
        <w:numPr>
          <w:ilvl w:val="1"/>
          <w:numId w:val="8"/>
        </w:numPr>
        <w:spacing w:after="240"/>
        <w:ind w:hanging="720"/>
      </w:pPr>
      <w:r w:rsidRPr="000F4724">
        <w:t>Preponderance - the prevalence of the prevailing wind erosion direction for the month (maximum ratio of parallel to perpendicular erosion forces).  A preponderance value of 1.0 indicates no prevailing wind erosion direction.   A value of 2.0 indicates a prevailing wind erosion direction, with wind erosion forces twice as great parallel as perpendicular to prevailing wind erosion direction.</w:t>
      </w:r>
    </w:p>
    <w:p w14:paraId="4B606836" w14:textId="77777777" w:rsidR="00751CB1" w:rsidRDefault="00751CB1" w:rsidP="00210FDF">
      <w:pPr>
        <w:pStyle w:val="SubListParagraph123111"/>
        <w:numPr>
          <w:ilvl w:val="1"/>
          <w:numId w:val="8"/>
        </w:numPr>
        <w:spacing w:after="240"/>
        <w:ind w:hanging="720"/>
      </w:pPr>
      <w:r w:rsidRPr="000F4724">
        <w:lastRenderedPageBreak/>
        <w:t>Prevailing Wind Erosion Direction - displays the prevailing wind erosion direction for the month.</w:t>
      </w:r>
    </w:p>
    <w:p w14:paraId="4C8ABC3A" w14:textId="77777777" w:rsidR="00751CB1" w:rsidRDefault="00751CB1" w:rsidP="001A74E1">
      <w:pPr>
        <w:pStyle w:val="SubListParagraph123111"/>
        <w:spacing w:after="240"/>
        <w:ind w:left="0" w:firstLine="0"/>
      </w:pPr>
    </w:p>
    <w:p w14:paraId="0163EA65" w14:textId="7DE21073" w:rsidR="00751CB1" w:rsidRDefault="00751CB1" w:rsidP="00210FDF">
      <w:pPr>
        <w:pStyle w:val="ListParagraph"/>
        <w:numPr>
          <w:ilvl w:val="0"/>
          <w:numId w:val="5"/>
        </w:numPr>
        <w:spacing w:after="240"/>
        <w:ind w:left="720" w:hanging="720"/>
        <w:contextualSpacing w:val="0"/>
      </w:pPr>
      <w:r w:rsidRPr="00454B68">
        <w:rPr>
          <w:rStyle w:val="Heading5Char"/>
        </w:rPr>
        <w:t>Diff</w:t>
      </w:r>
      <w:r w:rsidR="00F13DDA" w:rsidRPr="00F13DDA">
        <w:rPr>
          <w:rStyle w:val="Heading5Char"/>
        </w:rPr>
        <w:t xml:space="preserve"> WEPS Files</w:t>
      </w:r>
      <w:r w:rsidRPr="000F4724">
        <w:t xml:space="preserve"> - </w:t>
      </w:r>
      <w:r w:rsidR="00F13DDA">
        <w:t>O</w:t>
      </w:r>
      <w:r w:rsidRPr="000F4724">
        <w:t>pens a window that allows a comparison of differences in two files.</w:t>
      </w:r>
    </w:p>
    <w:p w14:paraId="4772E82D" w14:textId="30C5A497" w:rsidR="00F13DDA" w:rsidRPr="000F4724" w:rsidRDefault="00F13DDA" w:rsidP="00210FDF">
      <w:pPr>
        <w:pStyle w:val="ListParagraph"/>
        <w:numPr>
          <w:ilvl w:val="0"/>
          <w:numId w:val="5"/>
        </w:numPr>
        <w:spacing w:after="240"/>
        <w:ind w:left="720" w:hanging="720"/>
        <w:contextualSpacing w:val="0"/>
      </w:pPr>
      <w:r>
        <w:rPr>
          <w:b/>
        </w:rPr>
        <w:t xml:space="preserve">Edit </w:t>
      </w:r>
      <w:r w:rsidRPr="00454B68">
        <w:rPr>
          <w:b/>
          <w:u w:val="single"/>
        </w:rPr>
        <w:t>C</w:t>
      </w:r>
      <w:r>
        <w:rPr>
          <w:b/>
        </w:rPr>
        <w:t>onfiguration</w:t>
      </w:r>
      <w:r>
        <w:t xml:space="preserve"> - </w:t>
      </w:r>
      <w:r>
        <w:rPr>
          <w:rFonts w:cs="Times New Roman"/>
          <w:bCs/>
          <w:szCs w:val="24"/>
        </w:rPr>
        <w:t xml:space="preserve">Opens up the tabbed configuration </w:t>
      </w:r>
      <w:proofErr w:type="gramStart"/>
      <w:r>
        <w:rPr>
          <w:rFonts w:cs="Times New Roman"/>
          <w:bCs/>
          <w:szCs w:val="24"/>
        </w:rPr>
        <w:t>window  allowing</w:t>
      </w:r>
      <w:proofErr w:type="gramEnd"/>
      <w:r>
        <w:rPr>
          <w:rFonts w:cs="Times New Roman"/>
          <w:bCs/>
          <w:szCs w:val="24"/>
        </w:rPr>
        <w:t xml:space="preserve"> the user to view/set various configuration options for WEPS (Alt-C</w:t>
      </w:r>
      <w:commentRangeStart w:id="28"/>
      <w:r>
        <w:rPr>
          <w:rFonts w:cs="Times New Roman"/>
          <w:bCs/>
          <w:szCs w:val="24"/>
        </w:rPr>
        <w:t>).</w:t>
      </w:r>
      <w:r w:rsidR="001B041A">
        <w:rPr>
          <w:rFonts w:cs="Times New Roman"/>
          <w:bCs/>
          <w:szCs w:val="24"/>
        </w:rPr>
        <w:t xml:space="preserve"> Details on the Configuration panel and all options, etc. are provided here</w:t>
      </w:r>
      <w:commentRangeEnd w:id="28"/>
      <w:r w:rsidR="001B041A">
        <w:rPr>
          <w:rStyle w:val="CommentReference"/>
        </w:rPr>
        <w:commentReference w:id="28"/>
      </w:r>
      <w:r w:rsidR="001B041A">
        <w:rPr>
          <w:rFonts w:cs="Times New Roman"/>
          <w:bCs/>
          <w:szCs w:val="24"/>
        </w:rPr>
        <w:t>.</w:t>
      </w:r>
    </w:p>
    <w:p w14:paraId="676B1F95" w14:textId="77777777" w:rsidR="00751CB1" w:rsidRPr="000F4724" w:rsidRDefault="00751CB1" w:rsidP="001A74E1">
      <w:pPr>
        <w:pStyle w:val="SubListParagraph123111"/>
        <w:spacing w:after="240"/>
        <w:ind w:left="0" w:firstLine="0"/>
      </w:pPr>
    </w:p>
    <w:p w14:paraId="13A77C0F" w14:textId="77777777" w:rsidR="00751CB1" w:rsidRDefault="00751CB1" w:rsidP="001A74E1">
      <w:pPr>
        <w:spacing w:after="240"/>
        <w:rPr>
          <w:rFonts w:cs="Times New Roman"/>
          <w:b/>
          <w:bCs/>
          <w:szCs w:val="24"/>
        </w:rPr>
      </w:pPr>
      <w:r w:rsidRPr="000F4724">
        <w:rPr>
          <w:rFonts w:cs="Times New Roman"/>
          <w:szCs w:val="24"/>
        </w:rPr>
        <w:fldChar w:fldCharType="begin"/>
      </w:r>
      <w:r w:rsidRPr="000F4724">
        <w:rPr>
          <w:rFonts w:cs="Times New Roman"/>
          <w:szCs w:val="24"/>
        </w:rPr>
        <w:instrText>xe "Menu Bar:Help"</w:instrText>
      </w:r>
      <w:r w:rsidRPr="000F4724">
        <w:rPr>
          <w:rFonts w:cs="Times New Roman"/>
          <w:szCs w:val="24"/>
        </w:rPr>
        <w:fldChar w:fldCharType="end"/>
      </w:r>
      <w:r w:rsidRPr="000F4724">
        <w:rPr>
          <w:rFonts w:cs="Times New Roman"/>
          <w:szCs w:val="24"/>
        </w:rPr>
        <w:t xml:space="preserve"> </w:t>
      </w:r>
      <w:bookmarkStart w:id="29" w:name="_1_E"/>
      <w:bookmarkEnd w:id="29"/>
      <w:r w:rsidRPr="000F4724">
        <w:rPr>
          <w:rFonts w:cs="Times New Roman"/>
          <w:szCs w:val="24"/>
        </w:rPr>
        <w:fldChar w:fldCharType="begin"/>
      </w:r>
      <w:r w:rsidRPr="000F4724">
        <w:rPr>
          <w:rFonts w:cs="Times New Roman"/>
          <w:szCs w:val="24"/>
        </w:rPr>
        <w:instrText>xe "Help"</w:instrText>
      </w:r>
      <w:r w:rsidRPr="000F4724">
        <w:rPr>
          <w:rFonts w:cs="Times New Roman"/>
          <w:szCs w:val="24"/>
        </w:rPr>
        <w:fldChar w:fldCharType="end"/>
      </w:r>
      <w:r w:rsidRPr="000F4724">
        <w:rPr>
          <w:rFonts w:cs="Times New Roman"/>
          <w:szCs w:val="24"/>
        </w:rPr>
        <w:t xml:space="preserve"> </w:t>
      </w:r>
      <w:r w:rsidRPr="000F4724">
        <w:rPr>
          <w:rFonts w:cs="Times New Roman"/>
          <w:b/>
          <w:bCs/>
          <w:szCs w:val="24"/>
          <w:u w:val="single"/>
        </w:rPr>
        <w:t>H</w:t>
      </w:r>
      <w:r w:rsidRPr="000F4724">
        <w:rPr>
          <w:rFonts w:cs="Times New Roman"/>
          <w:b/>
          <w:bCs/>
          <w:szCs w:val="24"/>
        </w:rPr>
        <w:t>elp</w:t>
      </w:r>
    </w:p>
    <w:p w14:paraId="1B4F18A1" w14:textId="77777777" w:rsidR="00751CB1" w:rsidRDefault="00751CB1" w:rsidP="001A74E1">
      <w:pPr>
        <w:spacing w:after="240"/>
        <w:rPr>
          <w:rFonts w:cs="Times New Roman"/>
          <w:b/>
          <w:bCs/>
          <w:szCs w:val="24"/>
        </w:rPr>
      </w:pPr>
    </w:p>
    <w:p w14:paraId="44708F69" w14:textId="77777777" w:rsidR="00751CB1" w:rsidRDefault="00751CB1" w:rsidP="001A74E1">
      <w:pPr>
        <w:spacing w:after="240"/>
        <w:rPr>
          <w:rFonts w:cs="Times New Roman"/>
          <w:bCs/>
          <w:szCs w:val="24"/>
        </w:rPr>
      </w:pPr>
      <w:r w:rsidRPr="0036246B">
        <w:rPr>
          <w:rFonts w:cs="Times New Roman"/>
          <w:bCs/>
          <w:szCs w:val="24"/>
        </w:rPr>
        <w:t xml:space="preserve">This menu </w:t>
      </w:r>
      <w:r>
        <w:rPr>
          <w:rFonts w:cs="Times New Roman"/>
          <w:bCs/>
          <w:szCs w:val="24"/>
        </w:rPr>
        <w:t>contains for help options for WEPS, including:</w:t>
      </w:r>
    </w:p>
    <w:p w14:paraId="2D3A8E74" w14:textId="77777777" w:rsidR="00751CB1" w:rsidRDefault="00751CB1" w:rsidP="001A74E1">
      <w:pPr>
        <w:spacing w:after="240"/>
        <w:rPr>
          <w:rFonts w:cs="Times New Roman"/>
          <w:bCs/>
          <w:szCs w:val="24"/>
        </w:rPr>
      </w:pPr>
    </w:p>
    <w:p w14:paraId="3A77D3C7" w14:textId="36B4757E" w:rsidR="00751CB1" w:rsidRDefault="00751CB1" w:rsidP="00210FDF">
      <w:pPr>
        <w:pStyle w:val="ListParagraph"/>
        <w:numPr>
          <w:ilvl w:val="0"/>
          <w:numId w:val="5"/>
        </w:numPr>
        <w:spacing w:after="240"/>
        <w:ind w:left="720" w:hanging="720"/>
        <w:contextualSpacing w:val="0"/>
      </w:pPr>
      <w:r w:rsidRPr="006C2642">
        <w:rPr>
          <w:b/>
          <w:bCs/>
        </w:rPr>
        <w:t xml:space="preserve">Help </w:t>
      </w:r>
      <w:r w:rsidRPr="006C2642">
        <w:rPr>
          <w:b/>
          <w:bCs/>
          <w:u w:val="single"/>
        </w:rPr>
        <w:t>T</w:t>
      </w:r>
      <w:r w:rsidRPr="006C2642">
        <w:rPr>
          <w:b/>
          <w:bCs/>
        </w:rPr>
        <w:t>opics</w:t>
      </w:r>
      <w:r w:rsidRPr="006C2642">
        <w:t xml:space="preserve"> - displays a window containing the WEPS online help system (</w:t>
      </w:r>
      <w:proofErr w:type="spellStart"/>
      <w:r w:rsidRPr="006C2642">
        <w:t>Ctrl+Alt</w:t>
      </w:r>
      <w:r w:rsidR="004736BC">
        <w:t>-</w:t>
      </w:r>
      <w:r w:rsidRPr="006C2642">
        <w:t>T</w:t>
      </w:r>
      <w:proofErr w:type="spellEnd"/>
      <w:r w:rsidRPr="006C2642">
        <w:t>).</w:t>
      </w:r>
    </w:p>
    <w:p w14:paraId="220458C1" w14:textId="77777777" w:rsidR="00751CB1" w:rsidRDefault="00751CB1" w:rsidP="00210FDF">
      <w:pPr>
        <w:pStyle w:val="ListParagraph"/>
        <w:numPr>
          <w:ilvl w:val="0"/>
          <w:numId w:val="5"/>
        </w:numPr>
        <w:spacing w:after="240"/>
        <w:ind w:left="720" w:hanging="720"/>
        <w:contextualSpacing w:val="0"/>
      </w:pPr>
      <w:r w:rsidRPr="006C2642">
        <w:rPr>
          <w:b/>
          <w:bCs/>
        </w:rPr>
        <w:t>User Guide</w:t>
      </w:r>
      <w:r w:rsidRPr="006C2642">
        <w:t xml:space="preserve"> - displays a copy of the PDF formatted WEPS User’s Guide (a PDF viewer must be installed on the computer for this function to work.</w:t>
      </w:r>
    </w:p>
    <w:p w14:paraId="1BCDA754" w14:textId="77777777" w:rsidR="00751CB1" w:rsidRPr="006C2642" w:rsidRDefault="00751CB1" w:rsidP="00210FDF">
      <w:pPr>
        <w:pStyle w:val="ListParagraph"/>
        <w:numPr>
          <w:ilvl w:val="0"/>
          <w:numId w:val="5"/>
        </w:numPr>
        <w:spacing w:after="240"/>
        <w:ind w:left="720" w:hanging="720"/>
        <w:contextualSpacing w:val="0"/>
      </w:pPr>
      <w:r w:rsidRPr="006C2642">
        <w:rPr>
          <w:b/>
          <w:bCs/>
        </w:rPr>
        <w:t>Welcome Wizard</w:t>
      </w:r>
      <w:r w:rsidRPr="006C2642">
        <w:t xml:space="preserve"> - Runs an initial configuration wizard that requests the user’s name and email address and sets them in the local configuration file.</w:t>
      </w:r>
    </w:p>
    <w:p w14:paraId="3B98F25F" w14:textId="440C2323" w:rsidR="00751CB1" w:rsidRDefault="00751CB1" w:rsidP="00210FDF">
      <w:pPr>
        <w:pStyle w:val="ListParagraph"/>
        <w:numPr>
          <w:ilvl w:val="0"/>
          <w:numId w:val="5"/>
        </w:numPr>
        <w:spacing w:after="240"/>
        <w:ind w:left="720" w:hanging="720"/>
        <w:contextualSpacing w:val="0"/>
      </w:pPr>
      <w:r w:rsidRPr="006C2642">
        <w:rPr>
          <w:b/>
          <w:bCs/>
          <w:u w:val="single"/>
        </w:rPr>
        <w:t>A</w:t>
      </w:r>
      <w:r w:rsidRPr="006C2642">
        <w:rPr>
          <w:b/>
          <w:bCs/>
        </w:rPr>
        <w:t>bout WEPS</w:t>
      </w:r>
      <w:r w:rsidRPr="006C2642">
        <w:t xml:space="preserve"> - displays the Build Date, Release Number, and Java Runtime Version used for WEPS (</w:t>
      </w:r>
      <w:proofErr w:type="spellStart"/>
      <w:r w:rsidRPr="006C2642">
        <w:t>Ctrl+Alt</w:t>
      </w:r>
      <w:r w:rsidR="004736BC">
        <w:t>-</w:t>
      </w:r>
      <w:r w:rsidRPr="006C2642">
        <w:t>A</w:t>
      </w:r>
      <w:proofErr w:type="spellEnd"/>
      <w:r w:rsidRPr="006C2642">
        <w:t>).</w:t>
      </w:r>
    </w:p>
    <w:p w14:paraId="7596EA78" w14:textId="77777777" w:rsidR="00751CB1" w:rsidRPr="000F4724" w:rsidRDefault="00751CB1" w:rsidP="00210FDF">
      <w:pPr>
        <w:pStyle w:val="ListParagraph"/>
        <w:numPr>
          <w:ilvl w:val="0"/>
          <w:numId w:val="5"/>
        </w:numPr>
        <w:spacing w:after="240"/>
        <w:ind w:left="720" w:hanging="720"/>
        <w:contextualSpacing w:val="0"/>
      </w:pPr>
    </w:p>
    <w:p w14:paraId="39ADF422" w14:textId="77777777" w:rsidR="00751CB1" w:rsidRDefault="00751CB1" w:rsidP="00454B68">
      <w:pPr>
        <w:pStyle w:val="Heading3"/>
      </w:pPr>
      <w:r w:rsidRPr="004900B4">
        <w:fldChar w:fldCharType="begin"/>
      </w:r>
      <w:r w:rsidRPr="004900B4">
        <w:instrText>xe "Button Bar"</w:instrText>
      </w:r>
      <w:r w:rsidRPr="004900B4">
        <w:fldChar w:fldCharType="end"/>
      </w:r>
      <w:r w:rsidRPr="004900B4">
        <w:t xml:space="preserve"> Button Bar</w:t>
      </w:r>
    </w:p>
    <w:p w14:paraId="3FE04D24" w14:textId="77777777" w:rsidR="001B041A" w:rsidRPr="001B041A" w:rsidRDefault="001B041A" w:rsidP="00454B68"/>
    <w:p w14:paraId="598ED1E4" w14:textId="77777777" w:rsidR="00751CB1" w:rsidRPr="004900B4" w:rsidRDefault="00751CB1" w:rsidP="001A74E1">
      <w:pPr>
        <w:autoSpaceDE w:val="0"/>
        <w:autoSpaceDN w:val="0"/>
        <w:adjustRightInd w:val="0"/>
        <w:spacing w:after="240"/>
        <w:jc w:val="left"/>
        <w:rPr>
          <w:rFonts w:cs="Times New Roman"/>
          <w:szCs w:val="24"/>
        </w:rPr>
      </w:pPr>
      <w:r>
        <w:rPr>
          <w:noProof/>
        </w:rPr>
        <w:drawing>
          <wp:inline distT="0" distB="0" distL="0" distR="0" wp14:anchorId="6E64CFF1" wp14:editId="5797EA1E">
            <wp:extent cx="4752975" cy="276714"/>
            <wp:effectExtent l="19050" t="19050" r="9525" b="28575"/>
            <wp:docPr id="583" name="button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buttonbarNew.JPG"/>
                    <pic:cNvPicPr/>
                  </pic:nvPicPr>
                  <pic:blipFill>
                    <a:blip r:embed="rId21">
                      <a:extLst>
                        <a:ext uri="{28A0092B-C50C-407E-A947-70E740481C1C}">
                          <a14:useLocalDpi xmlns:a14="http://schemas.microsoft.com/office/drawing/2010/main" val="0"/>
                        </a:ext>
                      </a:extLst>
                    </a:blip>
                    <a:stretch>
                      <a:fillRect/>
                    </a:stretch>
                  </pic:blipFill>
                  <pic:spPr>
                    <a:xfrm>
                      <a:off x="0" y="0"/>
                      <a:ext cx="4752975" cy="276714"/>
                    </a:xfrm>
                    <a:prstGeom prst="rect">
                      <a:avLst/>
                    </a:prstGeom>
                    <a:ln>
                      <a:solidFill>
                        <a:schemeClr val="accent1"/>
                      </a:solidFill>
                    </a:ln>
                  </pic:spPr>
                </pic:pic>
              </a:graphicData>
            </a:graphic>
          </wp:inline>
        </w:drawing>
      </w:r>
    </w:p>
    <w:p w14:paraId="2789B00D" w14:textId="4E10D63D" w:rsidR="00751CB1" w:rsidRPr="004900B4" w:rsidRDefault="00751CB1" w:rsidP="001A74E1">
      <w:pPr>
        <w:autoSpaceDE w:val="0"/>
        <w:autoSpaceDN w:val="0"/>
        <w:adjustRightInd w:val="0"/>
        <w:spacing w:after="240"/>
        <w:jc w:val="left"/>
        <w:rPr>
          <w:rFonts w:cs="Times New Roman"/>
          <w:szCs w:val="24"/>
        </w:rPr>
      </w:pPr>
      <w:r w:rsidRPr="004900B4">
        <w:rPr>
          <w:rFonts w:cs="Times New Roman"/>
          <w:szCs w:val="24"/>
        </w:rPr>
        <w:t>At the top of the main WEPS window (below the menu bar) is a series of buttons with icons, designed to help the user in the operation of WEPS.</w:t>
      </w:r>
      <w:r w:rsidR="001B041A">
        <w:rPr>
          <w:rFonts w:cs="Times New Roman"/>
          <w:szCs w:val="24"/>
        </w:rPr>
        <w:t xml:space="preserve"> Some buttons may or may not be visible because WEPS can be configured to not display some of them or disable specific features that those icons are use with. </w:t>
      </w:r>
      <w:r w:rsidR="001B041A" w:rsidRPr="00454B68">
        <w:rPr>
          <w:rFonts w:cs="Times New Roman"/>
          <w:szCs w:val="24"/>
          <w:highlight w:val="yellow"/>
        </w:rPr>
        <w:t>Note that the NRCS configured version of WEPS also does not display all of the icons shown here. The specific NRCS differences are highlighted below.</w:t>
      </w:r>
    </w:p>
    <w:bookmarkStart w:id="30" w:name="_1_G"/>
    <w:bookmarkEnd w:id="30"/>
    <w:p w14:paraId="225A430F" w14:textId="05DE3B01" w:rsidR="00751CB1" w:rsidRDefault="00751CB1" w:rsidP="00454B68">
      <w:pPr>
        <w:pStyle w:val="Heading4"/>
      </w:pPr>
      <w:r w:rsidRPr="004900B4">
        <w:fldChar w:fldCharType="begin"/>
      </w:r>
      <w:r w:rsidRPr="004900B4">
        <w:instrText>xe "Button Bar:Project Operations"</w:instrText>
      </w:r>
      <w:r w:rsidRPr="004900B4">
        <w:fldChar w:fldCharType="end"/>
      </w:r>
      <w:r w:rsidRPr="004900B4">
        <w:t xml:space="preserve"> </w:t>
      </w:r>
      <w:r w:rsidR="00636A57">
        <w:t xml:space="preserve">WEPS </w:t>
      </w:r>
      <w:r w:rsidRPr="00454B68">
        <w:t>Project</w:t>
      </w:r>
      <w:r w:rsidR="001B041A">
        <w:t xml:space="preserve"> Buttons</w:t>
      </w:r>
    </w:p>
    <w:p w14:paraId="04A39F2B" w14:textId="77777777" w:rsidR="00636A57" w:rsidRPr="00933E65" w:rsidRDefault="00636A57" w:rsidP="00933E65">
      <w:pPr>
        <w:rPr>
          <w:lang w:val="en-CA"/>
        </w:rPr>
      </w:pPr>
    </w:p>
    <w:p w14:paraId="7BCB505E" w14:textId="0C3BA4B6" w:rsidR="00751CB1" w:rsidRPr="000F4724" w:rsidRDefault="00751CB1" w:rsidP="001A74E1">
      <w:pPr>
        <w:pStyle w:val="SubListParagraph123111"/>
        <w:tabs>
          <w:tab w:val="clear" w:pos="1440"/>
        </w:tabs>
        <w:spacing w:after="240"/>
        <w:ind w:left="720" w:firstLine="0"/>
      </w:pPr>
      <w:r>
        <w:rPr>
          <w:noProof/>
        </w:rPr>
        <w:drawing>
          <wp:anchor distT="0" distB="0" distL="114300" distR="114300" simplePos="0" relativeHeight="251633664" behindDoc="0" locked="0" layoutInCell="1" allowOverlap="1" wp14:anchorId="501DDB4F" wp14:editId="24734CA7">
            <wp:simplePos x="0" y="0"/>
            <wp:positionH relativeFrom="margin">
              <wp:align>left</wp:align>
            </wp:positionH>
            <wp:positionV relativeFrom="paragraph">
              <wp:posOffset>59055</wp:posOffset>
            </wp:positionV>
            <wp:extent cx="228600" cy="228600"/>
            <wp:effectExtent l="0" t="0" r="0" b="0"/>
            <wp:wrapSquare wrapText="bothSides"/>
            <wp:docPr id="584"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22" r:link="rId2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 xml:space="preserve">This button allows user to create a new WEPS project from scratch.  This has the same function as selecting </w:t>
      </w:r>
      <w:r w:rsidRPr="000F4724">
        <w:rPr>
          <w:b/>
          <w:bCs/>
        </w:rPr>
        <w:t>New</w:t>
      </w:r>
      <w:r w:rsidRPr="000F4724">
        <w:t xml:space="preserve"> under </w:t>
      </w:r>
      <w:r w:rsidRPr="000F4724">
        <w:rPr>
          <w:b/>
          <w:bCs/>
        </w:rPr>
        <w:t>Project</w:t>
      </w:r>
      <w:r w:rsidRPr="000F4724">
        <w:t xml:space="preserve"> on the menu bar.</w:t>
      </w:r>
      <w:r w:rsidR="001B041A">
        <w:t xml:space="preserve"> </w:t>
      </w:r>
      <w:r w:rsidR="001B041A" w:rsidRPr="00454B68">
        <w:rPr>
          <w:highlight w:val="yellow"/>
        </w:rPr>
        <w:t>If multiple project functionality is not enabled, this button is not available, such as on NRCS configured versions of WEPS.</w:t>
      </w:r>
    </w:p>
    <w:p w14:paraId="41D70FA6" w14:textId="072221AB" w:rsidR="00751CB1" w:rsidRPr="004900B4" w:rsidRDefault="00751CB1" w:rsidP="001A74E1">
      <w:pPr>
        <w:pStyle w:val="ListParagraph"/>
        <w:autoSpaceDE w:val="0"/>
        <w:autoSpaceDN w:val="0"/>
        <w:adjustRightInd w:val="0"/>
        <w:spacing w:after="240"/>
        <w:contextualSpacing w:val="0"/>
        <w:jc w:val="left"/>
        <w:rPr>
          <w:rFonts w:cs="Times New Roman"/>
          <w:szCs w:val="24"/>
        </w:rPr>
      </w:pPr>
      <w:r>
        <w:rPr>
          <w:noProof/>
          <w:sz w:val="20"/>
          <w:szCs w:val="20"/>
        </w:rPr>
        <w:drawing>
          <wp:anchor distT="0" distB="0" distL="114300" distR="114300" simplePos="0" relativeHeight="251636736" behindDoc="0" locked="0" layoutInCell="1" allowOverlap="1" wp14:anchorId="76506C2B" wp14:editId="0652B518">
            <wp:simplePos x="0" y="0"/>
            <wp:positionH relativeFrom="margin">
              <wp:align>left</wp:align>
            </wp:positionH>
            <wp:positionV relativeFrom="paragraph">
              <wp:posOffset>53340</wp:posOffset>
            </wp:positionV>
            <wp:extent cx="228600" cy="228600"/>
            <wp:effectExtent l="0" t="0" r="0" b="0"/>
            <wp:wrapSquare wrapText="bothSides"/>
            <wp:docPr id="585" name="op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open.gif"/>
                    <pic:cNvPicPr/>
                  </pic:nvPicPr>
                  <pic:blipFill>
                    <a:blip r:embed="rId24" r:link="rId2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900B4">
        <w:rPr>
          <w:rFonts w:cs="Times New Roman"/>
          <w:szCs w:val="24"/>
        </w:rPr>
        <w:t xml:space="preserve">This button opens an existing WEPS project.  This has the same function as selecting </w:t>
      </w:r>
      <w:r w:rsidRPr="004900B4">
        <w:rPr>
          <w:rFonts w:cs="Times New Roman"/>
          <w:b/>
          <w:bCs/>
          <w:szCs w:val="24"/>
        </w:rPr>
        <w:t>Open</w:t>
      </w:r>
      <w:r w:rsidRPr="004900B4">
        <w:rPr>
          <w:rFonts w:cs="Times New Roman"/>
          <w:szCs w:val="24"/>
        </w:rPr>
        <w:t xml:space="preserve"> under </w:t>
      </w:r>
      <w:r w:rsidRPr="004900B4">
        <w:rPr>
          <w:rFonts w:cs="Times New Roman"/>
          <w:b/>
          <w:bCs/>
          <w:szCs w:val="24"/>
        </w:rPr>
        <w:t>Project</w:t>
      </w:r>
      <w:r w:rsidRPr="004900B4">
        <w:rPr>
          <w:rFonts w:cs="Times New Roman"/>
          <w:szCs w:val="24"/>
        </w:rPr>
        <w:t xml:space="preserve"> on the menu bar.</w:t>
      </w:r>
      <w:r w:rsidR="001B041A">
        <w:rPr>
          <w:rFonts w:cs="Times New Roman"/>
          <w:szCs w:val="24"/>
        </w:rPr>
        <w:t xml:space="preserve"> </w:t>
      </w:r>
      <w:r w:rsidR="001B041A" w:rsidRPr="00333A55">
        <w:rPr>
          <w:highlight w:val="yellow"/>
        </w:rPr>
        <w:t>If multiple project functionality is not enabled, this button is not available, such as on NRCS configured versions of WEPS.</w:t>
      </w:r>
    </w:p>
    <w:p w14:paraId="22325E12" w14:textId="3A1F0EDD" w:rsidR="00751CB1" w:rsidRPr="00521094" w:rsidRDefault="00751CB1" w:rsidP="00454B68">
      <w:pPr>
        <w:pStyle w:val="ListParagraph"/>
        <w:autoSpaceDE w:val="0"/>
        <w:autoSpaceDN w:val="0"/>
        <w:adjustRightInd w:val="0"/>
        <w:spacing w:after="240"/>
        <w:contextualSpacing w:val="0"/>
        <w:jc w:val="left"/>
        <w:rPr>
          <w:rFonts w:cs="Times New Roman"/>
          <w:b/>
          <w:i/>
          <w:szCs w:val="24"/>
        </w:rPr>
      </w:pPr>
      <w:r>
        <w:rPr>
          <w:noProof/>
          <w:sz w:val="20"/>
          <w:szCs w:val="20"/>
        </w:rPr>
        <w:drawing>
          <wp:anchor distT="0" distB="0" distL="114300" distR="114300" simplePos="0" relativeHeight="251640832" behindDoc="0" locked="0" layoutInCell="1" allowOverlap="1" wp14:anchorId="2DFA1CC8" wp14:editId="6F2EEDEF">
            <wp:simplePos x="0" y="0"/>
            <wp:positionH relativeFrom="margin">
              <wp:align>left</wp:align>
            </wp:positionH>
            <wp:positionV relativeFrom="paragraph">
              <wp:posOffset>52070</wp:posOffset>
            </wp:positionV>
            <wp:extent cx="228600" cy="228600"/>
            <wp:effectExtent l="0" t="0" r="0" b="0"/>
            <wp:wrapSquare wrapText="bothSides"/>
            <wp:docPr id="586"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save.gif"/>
                    <pic:cNvPicPr/>
                  </pic:nvPicPr>
                  <pic:blipFill>
                    <a:blip r:embed="rId26" r:link="rId27">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900B4">
        <w:rPr>
          <w:rFonts w:cs="Times New Roman"/>
          <w:szCs w:val="24"/>
        </w:rPr>
        <w:t>This button saves the currently displayed WEPS project to its current file name</w:t>
      </w:r>
      <w:r w:rsidR="001B041A">
        <w:rPr>
          <w:rFonts w:cs="Times New Roman"/>
          <w:szCs w:val="24"/>
        </w:rPr>
        <w:t xml:space="preserve"> (the current WEPS project filename is displayed in the upper left corner of the main WEPS screen)</w:t>
      </w:r>
      <w:r w:rsidRPr="004900B4">
        <w:rPr>
          <w:rFonts w:cs="Times New Roman"/>
          <w:szCs w:val="24"/>
        </w:rPr>
        <w:t xml:space="preserve">.  This has the same function as selecting </w:t>
      </w:r>
      <w:r w:rsidRPr="004900B4">
        <w:rPr>
          <w:rFonts w:cs="Times New Roman"/>
          <w:b/>
          <w:bCs/>
          <w:szCs w:val="24"/>
        </w:rPr>
        <w:t>Save</w:t>
      </w:r>
      <w:r w:rsidRPr="004900B4">
        <w:rPr>
          <w:rFonts w:cs="Times New Roman"/>
          <w:szCs w:val="24"/>
        </w:rPr>
        <w:t xml:space="preserve"> under </w:t>
      </w:r>
      <w:r w:rsidRPr="004900B4">
        <w:rPr>
          <w:rFonts w:cs="Times New Roman"/>
          <w:b/>
          <w:bCs/>
          <w:szCs w:val="24"/>
        </w:rPr>
        <w:t>Project</w:t>
      </w:r>
      <w:r w:rsidRPr="004900B4">
        <w:rPr>
          <w:rFonts w:cs="Times New Roman"/>
          <w:szCs w:val="24"/>
        </w:rPr>
        <w:t xml:space="preserve"> on the menu bar</w:t>
      </w:r>
      <w:r w:rsidR="001B041A">
        <w:rPr>
          <w:rFonts w:cs="Times New Roman"/>
          <w:szCs w:val="24"/>
        </w:rPr>
        <w:t xml:space="preserve">. </w:t>
      </w:r>
      <w:r w:rsidR="001B041A" w:rsidRPr="00333A55">
        <w:rPr>
          <w:highlight w:val="yellow"/>
        </w:rPr>
        <w:t xml:space="preserve">If multiple project functionality is not enabled, this button </w:t>
      </w:r>
      <w:r w:rsidR="001B041A" w:rsidRPr="001B041A">
        <w:rPr>
          <w:highlight w:val="yellow"/>
        </w:rPr>
        <w:t xml:space="preserve">is equivalent to </w:t>
      </w:r>
      <w:proofErr w:type="gramStart"/>
      <w:r w:rsidR="001B041A" w:rsidRPr="00454B68">
        <w:rPr>
          <w:rFonts w:cs="Times New Roman"/>
          <w:b/>
          <w:szCs w:val="24"/>
          <w:highlight w:val="yellow"/>
        </w:rPr>
        <w:t>Save</w:t>
      </w:r>
      <w:proofErr w:type="gramEnd"/>
      <w:r w:rsidR="001B041A" w:rsidRPr="00454B68">
        <w:rPr>
          <w:rFonts w:cs="Times New Roman"/>
          <w:b/>
          <w:szCs w:val="24"/>
          <w:highlight w:val="yellow"/>
        </w:rPr>
        <w:t xml:space="preserve"> </w:t>
      </w:r>
      <w:r w:rsidR="001B041A" w:rsidRPr="00454B68">
        <w:rPr>
          <w:highlight w:val="yellow"/>
        </w:rPr>
        <w:t xml:space="preserve">under </w:t>
      </w:r>
      <w:r w:rsidR="001B041A" w:rsidRPr="00454B68">
        <w:rPr>
          <w:b/>
          <w:highlight w:val="yellow"/>
        </w:rPr>
        <w:t>File</w:t>
      </w:r>
      <w:r w:rsidR="001B041A" w:rsidRPr="00454B68">
        <w:rPr>
          <w:highlight w:val="yellow"/>
        </w:rPr>
        <w:t xml:space="preserve"> on the menu bar</w:t>
      </w:r>
      <w:r w:rsidRPr="00454B68">
        <w:rPr>
          <w:rFonts w:cs="Times New Roman"/>
          <w:szCs w:val="24"/>
          <w:highlight w:val="yellow"/>
        </w:rPr>
        <w:t>.</w:t>
      </w:r>
      <w:r>
        <w:rPr>
          <w:rFonts w:cs="Times New Roman"/>
          <w:b/>
          <w:i/>
          <w:szCs w:val="24"/>
        </w:rPr>
        <w:fldChar w:fldCharType="begin"/>
      </w:r>
      <w:r>
        <w:instrText xml:space="preserve"> XE "</w:instrText>
      </w:r>
      <w:r w:rsidRPr="00B5008B">
        <w:instrText>Button Bar:Run and Help</w:instrText>
      </w:r>
      <w:r>
        <w:instrText xml:space="preserve">" </w:instrText>
      </w:r>
      <w:r>
        <w:rPr>
          <w:rFonts w:cs="Times New Roman"/>
          <w:b/>
          <w:i/>
          <w:szCs w:val="24"/>
        </w:rPr>
        <w:fldChar w:fldCharType="end"/>
      </w:r>
    </w:p>
    <w:p w14:paraId="014FAB1D" w14:textId="7FB273C6" w:rsidR="00751CB1" w:rsidRDefault="001B041A" w:rsidP="00454B68">
      <w:pPr>
        <w:pStyle w:val="Heading4"/>
      </w:pPr>
      <w:r>
        <w:t>WEPS Run Buttons</w:t>
      </w:r>
    </w:p>
    <w:p w14:paraId="4E5D6016" w14:textId="77777777" w:rsidR="00636A57" w:rsidRPr="00933E65" w:rsidRDefault="00636A57" w:rsidP="00933E65">
      <w:pPr>
        <w:rPr>
          <w:lang w:val="en-CA"/>
        </w:rPr>
      </w:pPr>
    </w:p>
    <w:p w14:paraId="68643174" w14:textId="5489FC25" w:rsidR="00751CB1" w:rsidRPr="001A74E1" w:rsidRDefault="00751CB1" w:rsidP="00454B68">
      <w:pPr>
        <w:autoSpaceDE w:val="0"/>
        <w:autoSpaceDN w:val="0"/>
        <w:adjustRightInd w:val="0"/>
        <w:spacing w:after="240"/>
        <w:ind w:left="720"/>
        <w:rPr>
          <w:rFonts w:cs="Times New Roman"/>
          <w:szCs w:val="24"/>
        </w:rPr>
      </w:pPr>
      <w:r>
        <w:rPr>
          <w:rFonts w:cs="Times New Roman"/>
          <w:noProof/>
          <w:sz w:val="20"/>
          <w:szCs w:val="20"/>
        </w:rPr>
        <w:drawing>
          <wp:anchor distT="0" distB="0" distL="114300" distR="114300" simplePos="0" relativeHeight="251643904" behindDoc="0" locked="0" layoutInCell="1" allowOverlap="1" wp14:anchorId="766ADC63" wp14:editId="7C95B7D3">
            <wp:simplePos x="0" y="0"/>
            <wp:positionH relativeFrom="margin">
              <wp:align>left</wp:align>
            </wp:positionH>
            <wp:positionV relativeFrom="paragraph">
              <wp:posOffset>5080</wp:posOffset>
            </wp:positionV>
            <wp:extent cx="171450" cy="180975"/>
            <wp:effectExtent l="0" t="0" r="0" b="9525"/>
            <wp:wrapSquare wrapText="bothSides"/>
            <wp:docPr id="587" nam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run.gif"/>
                    <pic:cNvPicPr/>
                  </pic:nvPicPr>
                  <pic:blipFill>
                    <a:blip r:embed="rId28" r:link="rId29">
                      <a:extLst>
                        <a:ext uri="{28A0092B-C50C-407E-A947-70E740481C1C}">
                          <a14:useLocalDpi xmlns:a14="http://schemas.microsoft.com/office/drawing/2010/main" val="0"/>
                        </a:ext>
                      </a:extLst>
                    </a:blip>
                    <a:stretch>
                      <a:fillRect/>
                    </a:stretch>
                  </pic:blipFill>
                  <pic:spPr>
                    <a:xfrm>
                      <a:off x="0" y="0"/>
                      <a:ext cx="171450" cy="180975"/>
                    </a:xfrm>
                    <a:prstGeom prst="rect">
                      <a:avLst/>
                    </a:prstGeom>
                  </pic:spPr>
                </pic:pic>
              </a:graphicData>
            </a:graphic>
            <wp14:sizeRelH relativeFrom="page">
              <wp14:pctWidth>0</wp14:pctWidth>
            </wp14:sizeRelH>
            <wp14:sizeRelV relativeFrom="page">
              <wp14:pctHeight>0</wp14:pctHeight>
            </wp14:sizeRelV>
          </wp:anchor>
        </w:drawing>
      </w:r>
      <w:r>
        <w:rPr>
          <w:rFonts w:cs="Times New Roman"/>
          <w:szCs w:val="24"/>
        </w:rPr>
        <w:t>The</w:t>
      </w:r>
      <w:r w:rsidRPr="006C2642">
        <w:rPr>
          <w:rFonts w:cs="Times New Roman"/>
          <w:szCs w:val="24"/>
        </w:rPr>
        <w:t xml:space="preserve"> </w:t>
      </w:r>
      <w:r w:rsidRPr="006C2642">
        <w:rPr>
          <w:rFonts w:cs="Times New Roman"/>
          <w:b/>
          <w:bCs/>
          <w:szCs w:val="24"/>
        </w:rPr>
        <w:t>Run</w:t>
      </w:r>
      <w:r w:rsidRPr="006C2642">
        <w:rPr>
          <w:rFonts w:cs="Times New Roman"/>
          <w:szCs w:val="24"/>
        </w:rPr>
        <w:t xml:space="preserve"> button begins a WEPS simulation run.</w:t>
      </w:r>
      <w:r w:rsidR="001A74E1">
        <w:rPr>
          <w:rFonts w:cs="Times New Roman"/>
          <w:szCs w:val="24"/>
        </w:rPr>
        <w:t xml:space="preserve"> This has the same function as </w:t>
      </w:r>
      <w:r w:rsidR="001A74E1">
        <w:rPr>
          <w:rFonts w:cs="Times New Roman"/>
          <w:b/>
          <w:szCs w:val="24"/>
        </w:rPr>
        <w:t>Make a WEPS Run</w:t>
      </w:r>
      <w:r w:rsidR="001A74E1">
        <w:rPr>
          <w:rFonts w:cs="Times New Roman"/>
          <w:szCs w:val="24"/>
        </w:rPr>
        <w:t xml:space="preserve"> under </w:t>
      </w:r>
      <w:r w:rsidR="001A74E1">
        <w:rPr>
          <w:rFonts w:cs="Times New Roman"/>
          <w:b/>
          <w:szCs w:val="24"/>
        </w:rPr>
        <w:t>Run</w:t>
      </w:r>
      <w:r w:rsidR="001A74E1">
        <w:rPr>
          <w:rFonts w:cs="Times New Roman"/>
          <w:szCs w:val="24"/>
        </w:rPr>
        <w:t xml:space="preserve"> on the menu bar.</w:t>
      </w:r>
    </w:p>
    <w:p w14:paraId="53099DD4" w14:textId="171D9B59" w:rsidR="001B041A" w:rsidRPr="001A74E1" w:rsidRDefault="001B041A" w:rsidP="00454B68">
      <w:pPr>
        <w:autoSpaceDE w:val="0"/>
        <w:autoSpaceDN w:val="0"/>
        <w:adjustRightInd w:val="0"/>
        <w:spacing w:after="240"/>
        <w:ind w:left="720"/>
        <w:rPr>
          <w:rFonts w:cs="Times New Roman"/>
          <w:szCs w:val="24"/>
        </w:rPr>
      </w:pPr>
      <w:r>
        <w:rPr>
          <w:rFonts w:cs="Times New Roman"/>
          <w:noProof/>
          <w:sz w:val="20"/>
          <w:szCs w:val="20"/>
        </w:rPr>
        <w:drawing>
          <wp:anchor distT="0" distB="0" distL="114300" distR="114300" simplePos="0" relativeHeight="251681792" behindDoc="0" locked="0" layoutInCell="1" allowOverlap="1" wp14:anchorId="6077BCC2" wp14:editId="7239084F">
            <wp:simplePos x="0" y="0"/>
            <wp:positionH relativeFrom="margin">
              <wp:posOffset>0</wp:posOffset>
            </wp:positionH>
            <wp:positionV relativeFrom="paragraph">
              <wp:posOffset>8890</wp:posOffset>
            </wp:positionV>
            <wp:extent cx="171450" cy="177800"/>
            <wp:effectExtent l="0" t="0" r="0" b="0"/>
            <wp:wrapSquare wrapText="bothSides"/>
            <wp:docPr id="3" nam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run.gif"/>
                    <pic:cNvPicPr/>
                  </pic:nvPicPr>
                  <pic:blipFill>
                    <a:blip r:embed="rId30">
                      <a:extLst>
                        <a:ext uri="{28A0092B-C50C-407E-A947-70E740481C1C}">
                          <a14:useLocalDpi xmlns:a14="http://schemas.microsoft.com/office/drawing/2010/main" val="0"/>
                        </a:ext>
                      </a:extLst>
                    </a:blip>
                    <a:stretch>
                      <a:fillRect/>
                    </a:stretch>
                  </pic:blipFill>
                  <pic:spPr>
                    <a:xfrm>
                      <a:off x="0" y="0"/>
                      <a:ext cx="171450" cy="177800"/>
                    </a:xfrm>
                    <a:prstGeom prst="rect">
                      <a:avLst/>
                    </a:prstGeom>
                  </pic:spPr>
                </pic:pic>
              </a:graphicData>
            </a:graphic>
            <wp14:sizeRelH relativeFrom="page">
              <wp14:pctWidth>0</wp14:pctWidth>
            </wp14:sizeRelH>
            <wp14:sizeRelV relativeFrom="page">
              <wp14:pctHeight>0</wp14:pctHeight>
            </wp14:sizeRelV>
          </wp:anchor>
        </w:drawing>
      </w:r>
      <w:r>
        <w:rPr>
          <w:rFonts w:cs="Times New Roman"/>
          <w:szCs w:val="24"/>
        </w:rPr>
        <w:t>The</w:t>
      </w:r>
      <w:r w:rsidRPr="006C2642">
        <w:rPr>
          <w:rFonts w:cs="Times New Roman"/>
          <w:szCs w:val="24"/>
        </w:rPr>
        <w:t xml:space="preserve"> </w:t>
      </w:r>
      <w:r w:rsidRPr="006C2642">
        <w:rPr>
          <w:rFonts w:cs="Times New Roman"/>
          <w:b/>
          <w:bCs/>
          <w:szCs w:val="24"/>
        </w:rPr>
        <w:t>Run</w:t>
      </w:r>
      <w:r w:rsidRPr="00454B68">
        <w:rPr>
          <w:rFonts w:cs="Times New Roman"/>
          <w:b/>
          <w:szCs w:val="24"/>
        </w:rPr>
        <w:t xml:space="preserve"> Calibration</w:t>
      </w:r>
      <w:r>
        <w:rPr>
          <w:rFonts w:cs="Times New Roman"/>
          <w:szCs w:val="24"/>
        </w:rPr>
        <w:t xml:space="preserve"> </w:t>
      </w:r>
      <w:r w:rsidRPr="006C2642">
        <w:rPr>
          <w:rFonts w:cs="Times New Roman"/>
          <w:szCs w:val="24"/>
        </w:rPr>
        <w:t>button begins a WEPS</w:t>
      </w:r>
      <w:r>
        <w:rPr>
          <w:rFonts w:cs="Times New Roman"/>
          <w:szCs w:val="24"/>
        </w:rPr>
        <w:t xml:space="preserve"> yield calibration</w:t>
      </w:r>
      <w:r w:rsidRPr="006C2642">
        <w:rPr>
          <w:rFonts w:cs="Times New Roman"/>
          <w:szCs w:val="24"/>
        </w:rPr>
        <w:t xml:space="preserve"> simulation run.</w:t>
      </w:r>
      <w:r w:rsidR="001A74E1">
        <w:rPr>
          <w:rFonts w:cs="Times New Roman"/>
          <w:szCs w:val="24"/>
        </w:rPr>
        <w:t xml:space="preserve"> This has the same function as </w:t>
      </w:r>
      <w:r w:rsidR="001A74E1">
        <w:rPr>
          <w:rFonts w:cs="Times New Roman"/>
          <w:b/>
          <w:szCs w:val="24"/>
        </w:rPr>
        <w:t>Make a Yield Calibration WEPS Run</w:t>
      </w:r>
      <w:r w:rsidR="001A74E1">
        <w:rPr>
          <w:rFonts w:cs="Times New Roman"/>
          <w:szCs w:val="24"/>
        </w:rPr>
        <w:t xml:space="preserve"> under </w:t>
      </w:r>
      <w:r w:rsidR="001A74E1">
        <w:rPr>
          <w:rFonts w:cs="Times New Roman"/>
          <w:b/>
          <w:szCs w:val="24"/>
        </w:rPr>
        <w:t>Run</w:t>
      </w:r>
      <w:r w:rsidR="001A74E1">
        <w:rPr>
          <w:rFonts w:cs="Times New Roman"/>
          <w:szCs w:val="24"/>
        </w:rPr>
        <w:t xml:space="preserve"> on the menu bar.</w:t>
      </w:r>
    </w:p>
    <w:p w14:paraId="66CA18A4" w14:textId="1F5D6C13" w:rsidR="00751CB1" w:rsidRPr="001A74E1" w:rsidRDefault="00751CB1" w:rsidP="00454B68">
      <w:pPr>
        <w:spacing w:after="240"/>
        <w:ind w:left="720"/>
        <w:rPr>
          <w:rFonts w:cs="Times New Roman"/>
          <w:szCs w:val="24"/>
        </w:rPr>
      </w:pPr>
      <w:r>
        <w:rPr>
          <w:rFonts w:cs="Times New Roman"/>
          <w:noProof/>
          <w:sz w:val="20"/>
          <w:szCs w:val="20"/>
        </w:rPr>
        <w:drawing>
          <wp:anchor distT="0" distB="0" distL="114300" distR="114300" simplePos="0" relativeHeight="251646976" behindDoc="0" locked="0" layoutInCell="1" allowOverlap="1" wp14:anchorId="16BA0F38" wp14:editId="4C723DD7">
            <wp:simplePos x="0" y="0"/>
            <wp:positionH relativeFrom="margin">
              <wp:posOffset>0</wp:posOffset>
            </wp:positionH>
            <wp:positionV relativeFrom="paragraph">
              <wp:posOffset>171450</wp:posOffset>
            </wp:positionV>
            <wp:extent cx="228600" cy="228600"/>
            <wp:effectExtent l="0" t="0" r="0" b="0"/>
            <wp:wrapSquare wrapText="bothSides"/>
            <wp:docPr id="588" name="rerun.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7" name="rerun.jpg"/>
                    <pic:cNvPicPr/>
                  </pic:nvPicPr>
                  <pic:blipFill>
                    <a:blip r:embed="rId31" r:link="rId3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cs="Times New Roman"/>
          <w:szCs w:val="24"/>
        </w:rPr>
        <w:t>T</w:t>
      </w:r>
      <w:r w:rsidRPr="006C2642">
        <w:rPr>
          <w:rFonts w:cs="Times New Roman"/>
          <w:szCs w:val="24"/>
        </w:rPr>
        <w:t xml:space="preserve">he </w:t>
      </w:r>
      <w:bookmarkStart w:id="31" w:name="_1_I"/>
      <w:bookmarkEnd w:id="31"/>
      <w:r w:rsidRPr="006C2642">
        <w:rPr>
          <w:rFonts w:cs="Times New Roman"/>
          <w:szCs w:val="24"/>
        </w:rPr>
        <w:fldChar w:fldCharType="begin"/>
      </w:r>
      <w:r w:rsidRPr="006C2642">
        <w:rPr>
          <w:rFonts w:cs="Times New Roman"/>
          <w:szCs w:val="24"/>
        </w:rPr>
        <w:instrText>xe "Button Bar:Reload"</w:instrText>
      </w:r>
      <w:r w:rsidRPr="006C2642">
        <w:rPr>
          <w:rFonts w:cs="Times New Roman"/>
          <w:szCs w:val="24"/>
        </w:rPr>
        <w:fldChar w:fldCharType="end"/>
      </w:r>
      <w:r w:rsidRPr="006C2642">
        <w:rPr>
          <w:rFonts w:cs="Times New Roman"/>
          <w:b/>
          <w:bCs/>
          <w:szCs w:val="24"/>
        </w:rPr>
        <w:t>Reload</w:t>
      </w:r>
      <w:r w:rsidRPr="006C2642">
        <w:rPr>
          <w:rFonts w:cs="Times New Roman"/>
          <w:szCs w:val="24"/>
        </w:rPr>
        <w:t xml:space="preserve"> button allows the user to “restore the inputs from a previous WEPS run” into the main WEPS interface window.</w:t>
      </w:r>
      <w:r w:rsidR="001A74E1">
        <w:rPr>
          <w:rFonts w:cs="Times New Roman"/>
          <w:szCs w:val="24"/>
        </w:rPr>
        <w:t xml:space="preserve"> This has the same function as </w:t>
      </w:r>
      <w:proofErr w:type="gramStart"/>
      <w:r w:rsidR="001A74E1">
        <w:rPr>
          <w:rFonts w:cs="Times New Roman"/>
          <w:b/>
          <w:szCs w:val="24"/>
        </w:rPr>
        <w:t>Restore</w:t>
      </w:r>
      <w:proofErr w:type="gramEnd"/>
      <w:r w:rsidR="001A74E1">
        <w:rPr>
          <w:rFonts w:cs="Times New Roman"/>
          <w:b/>
          <w:szCs w:val="24"/>
        </w:rPr>
        <w:t xml:space="preserve"> a WEPS Run</w:t>
      </w:r>
      <w:r w:rsidR="001A74E1">
        <w:rPr>
          <w:rFonts w:cs="Times New Roman"/>
          <w:szCs w:val="24"/>
        </w:rPr>
        <w:t xml:space="preserve"> under </w:t>
      </w:r>
      <w:r w:rsidR="001A74E1">
        <w:rPr>
          <w:rFonts w:cs="Times New Roman"/>
          <w:b/>
          <w:szCs w:val="24"/>
        </w:rPr>
        <w:t>Run</w:t>
      </w:r>
      <w:r w:rsidR="001A74E1">
        <w:rPr>
          <w:rFonts w:cs="Times New Roman"/>
          <w:szCs w:val="24"/>
        </w:rPr>
        <w:t xml:space="preserve"> on the menu bar.</w:t>
      </w:r>
    </w:p>
    <w:p w14:paraId="7220274A" w14:textId="4272FC97" w:rsidR="00751CB1" w:rsidRPr="001A74E1" w:rsidRDefault="00751CB1" w:rsidP="00454B68">
      <w:pPr>
        <w:spacing w:after="240"/>
        <w:ind w:left="720"/>
      </w:pPr>
      <w:r>
        <w:rPr>
          <w:rFonts w:cs="Times New Roman"/>
          <w:noProof/>
          <w:sz w:val="20"/>
          <w:szCs w:val="20"/>
        </w:rPr>
        <w:drawing>
          <wp:anchor distT="0" distB="0" distL="114300" distR="114300" simplePos="0" relativeHeight="251650048" behindDoc="0" locked="0" layoutInCell="1" allowOverlap="1" wp14:anchorId="7962AC37" wp14:editId="5975C1F9">
            <wp:simplePos x="0" y="0"/>
            <wp:positionH relativeFrom="margin">
              <wp:posOffset>0</wp:posOffset>
            </wp:positionH>
            <wp:positionV relativeFrom="paragraph">
              <wp:posOffset>171450</wp:posOffset>
            </wp:positionV>
            <wp:extent cx="228600" cy="228600"/>
            <wp:effectExtent l="0" t="0" r="0" b="0"/>
            <wp:wrapSquare wrapText="bothSides"/>
            <wp:docPr id="589" name="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email.gif"/>
                    <pic:cNvPicPr/>
                  </pic:nvPicPr>
                  <pic:blipFill>
                    <a:blip r:embed="rId33" r:link="rId34">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margin">
              <wp14:pctWidth>0</wp14:pctWidth>
            </wp14:sizeRelH>
            <wp14:sizeRelV relativeFrom="margin">
              <wp14:pctHeight>0</wp14:pctHeight>
            </wp14:sizeRelV>
          </wp:anchor>
        </w:drawing>
      </w:r>
      <w:r w:rsidRPr="006C2642">
        <w:rPr>
          <w:rFonts w:cs="Times New Roman"/>
          <w:szCs w:val="24"/>
        </w:rPr>
        <w:t>The</w:t>
      </w:r>
      <w:r w:rsidRPr="000E25B0">
        <w:rPr>
          <w:szCs w:val="24"/>
        </w:rPr>
        <w:t xml:space="preserve"> </w:t>
      </w:r>
      <w:r w:rsidRPr="000E25B0">
        <w:rPr>
          <w:szCs w:val="24"/>
        </w:rPr>
        <w:fldChar w:fldCharType="begin"/>
      </w:r>
      <w:r w:rsidRPr="000E25B0">
        <w:rPr>
          <w:szCs w:val="24"/>
        </w:rPr>
        <w:instrText>xe "e-mail"</w:instrText>
      </w:r>
      <w:r w:rsidRPr="000E25B0">
        <w:rPr>
          <w:szCs w:val="24"/>
        </w:rPr>
        <w:fldChar w:fldCharType="end"/>
      </w:r>
      <w:r w:rsidRPr="000E25B0">
        <w:rPr>
          <w:szCs w:val="24"/>
        </w:rPr>
        <w:fldChar w:fldCharType="begin"/>
      </w:r>
      <w:r w:rsidRPr="000E25B0">
        <w:rPr>
          <w:szCs w:val="24"/>
        </w:rPr>
        <w:instrText>xe "Button Bar:Email"</w:instrText>
      </w:r>
      <w:r w:rsidRPr="000E25B0">
        <w:rPr>
          <w:szCs w:val="24"/>
        </w:rPr>
        <w:fldChar w:fldCharType="end"/>
      </w:r>
      <w:r w:rsidRPr="000E25B0">
        <w:rPr>
          <w:b/>
          <w:bCs/>
          <w:szCs w:val="24"/>
        </w:rPr>
        <w:t>Email</w:t>
      </w:r>
      <w:r w:rsidRPr="000E25B0">
        <w:rPr>
          <w:szCs w:val="24"/>
        </w:rPr>
        <w:t xml:space="preserve"> button allows the user to email comments to </w:t>
      </w:r>
      <w:r w:rsidR="001A74E1">
        <w:rPr>
          <w:szCs w:val="24"/>
        </w:rPr>
        <w:t>ARS</w:t>
      </w:r>
      <w:r w:rsidRPr="000E25B0">
        <w:rPr>
          <w:szCs w:val="24"/>
        </w:rPr>
        <w:t xml:space="preserve">.  Clicking the </w:t>
      </w:r>
      <w:r w:rsidRPr="000E25B0">
        <w:rPr>
          <w:b/>
          <w:bCs/>
          <w:szCs w:val="24"/>
        </w:rPr>
        <w:t>Email</w:t>
      </w:r>
      <w:r w:rsidRPr="000E25B0">
        <w:rPr>
          <w:szCs w:val="24"/>
        </w:rPr>
        <w:t xml:space="preserve"> button brings up </w:t>
      </w:r>
      <w:r w:rsidR="001A74E1">
        <w:rPr>
          <w:szCs w:val="24"/>
        </w:rPr>
        <w:t>the user’s email window, if appropriately configured.</w:t>
      </w:r>
      <w:r w:rsidR="001A74E1">
        <w:rPr>
          <w:rFonts w:cs="Times New Roman"/>
          <w:szCs w:val="24"/>
        </w:rPr>
        <w:t xml:space="preserve"> This has the same function as </w:t>
      </w:r>
      <w:r w:rsidR="001A74E1">
        <w:rPr>
          <w:rFonts w:cs="Times New Roman"/>
          <w:b/>
          <w:szCs w:val="24"/>
        </w:rPr>
        <w:t>Send Email</w:t>
      </w:r>
      <w:r w:rsidR="001A74E1">
        <w:rPr>
          <w:rFonts w:cs="Times New Roman"/>
          <w:szCs w:val="24"/>
        </w:rPr>
        <w:t xml:space="preserve"> under </w:t>
      </w:r>
      <w:r w:rsidR="001A74E1">
        <w:rPr>
          <w:rFonts w:cs="Times New Roman"/>
          <w:b/>
          <w:szCs w:val="24"/>
        </w:rPr>
        <w:t xml:space="preserve">Tools </w:t>
      </w:r>
      <w:r w:rsidR="001A74E1">
        <w:t>on the menu bar.</w:t>
      </w:r>
    </w:p>
    <w:p w14:paraId="5C5552CC" w14:textId="08E05E22" w:rsidR="001A74E1" w:rsidRDefault="001A74E1" w:rsidP="00454B68">
      <w:pPr>
        <w:spacing w:after="240"/>
        <w:ind w:left="720"/>
      </w:pPr>
      <w:r w:rsidRPr="00AA45C5">
        <w:rPr>
          <w:noProof/>
        </w:rPr>
        <w:drawing>
          <wp:anchor distT="0" distB="0" distL="114300" distR="114300" simplePos="0" relativeHeight="251657216" behindDoc="0" locked="0" layoutInCell="1" allowOverlap="1" wp14:anchorId="7CF2957E" wp14:editId="3734D167">
            <wp:simplePos x="0" y="0"/>
            <wp:positionH relativeFrom="margin">
              <wp:posOffset>0</wp:posOffset>
            </wp:positionH>
            <wp:positionV relativeFrom="paragraph">
              <wp:posOffset>46990</wp:posOffset>
            </wp:positionV>
            <wp:extent cx="228600" cy="228600"/>
            <wp:effectExtent l="0" t="0" r="0" b="0"/>
            <wp:wrapSquare wrapText="bothSides"/>
            <wp:docPr id="591" name="mant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mantis.gif"/>
                    <pic:cNvPicPr/>
                  </pic:nvPicPr>
                  <pic:blipFill>
                    <a:blip r:embed="rId35" r:link="rId36">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00751CB1" w:rsidRPr="004A5C79">
        <w:rPr>
          <w:rFonts w:cs="Times New Roman"/>
          <w:szCs w:val="24"/>
        </w:rPr>
        <w:t xml:space="preserve">The </w:t>
      </w:r>
      <w:bookmarkStart w:id="32" w:name="_1_L"/>
      <w:bookmarkEnd w:id="32"/>
      <w:r w:rsidR="00751CB1" w:rsidRPr="004A5C79">
        <w:rPr>
          <w:rFonts w:cs="Times New Roman"/>
          <w:szCs w:val="24"/>
        </w:rPr>
        <w:fldChar w:fldCharType="begin"/>
      </w:r>
      <w:r w:rsidR="00751CB1" w:rsidRPr="004A5C79">
        <w:rPr>
          <w:rFonts w:cs="Times New Roman"/>
          <w:szCs w:val="24"/>
        </w:rPr>
        <w:instrText>xe "e-mail"</w:instrText>
      </w:r>
      <w:r w:rsidR="00751CB1" w:rsidRPr="004A5C79">
        <w:rPr>
          <w:rFonts w:cs="Times New Roman"/>
          <w:szCs w:val="24"/>
        </w:rPr>
        <w:fldChar w:fldCharType="end"/>
      </w:r>
      <w:r w:rsidR="00751CB1" w:rsidRPr="004A5C79">
        <w:rPr>
          <w:rFonts w:cs="Times New Roman"/>
          <w:szCs w:val="24"/>
        </w:rPr>
        <w:t xml:space="preserve"> </w:t>
      </w:r>
      <w:bookmarkStart w:id="33" w:name="_1_M"/>
      <w:bookmarkEnd w:id="33"/>
      <w:r w:rsidR="00751CB1" w:rsidRPr="004A5C79">
        <w:rPr>
          <w:rFonts w:cs="Times New Roman"/>
          <w:szCs w:val="24"/>
        </w:rPr>
        <w:fldChar w:fldCharType="begin"/>
      </w:r>
      <w:r w:rsidR="00751CB1" w:rsidRPr="004A5C79">
        <w:rPr>
          <w:rFonts w:cs="Times New Roman"/>
          <w:szCs w:val="24"/>
        </w:rPr>
        <w:instrText>xe "Button Bar:Email"</w:instrText>
      </w:r>
      <w:r w:rsidR="00751CB1" w:rsidRPr="004A5C79">
        <w:rPr>
          <w:rFonts w:cs="Times New Roman"/>
          <w:szCs w:val="24"/>
        </w:rPr>
        <w:fldChar w:fldCharType="end"/>
      </w:r>
      <w:r w:rsidR="00751CB1" w:rsidRPr="004A5C79">
        <w:rPr>
          <w:rFonts w:cs="Times New Roman"/>
          <w:szCs w:val="24"/>
        </w:rPr>
        <w:t xml:space="preserve"> </w:t>
      </w:r>
      <w:r w:rsidR="00751CB1" w:rsidRPr="004A5C79">
        <w:rPr>
          <w:rFonts w:cs="Times New Roman"/>
          <w:b/>
          <w:bCs/>
          <w:szCs w:val="24"/>
        </w:rPr>
        <w:t>Mantis</w:t>
      </w:r>
      <w:r w:rsidR="00751CB1" w:rsidRPr="004A5C79">
        <w:rPr>
          <w:rFonts w:cs="Times New Roman"/>
          <w:szCs w:val="24"/>
        </w:rPr>
        <w:t xml:space="preserve"> button allows the user to send comments and/or bug reports to</w:t>
      </w:r>
      <w:r>
        <w:rPr>
          <w:rFonts w:cs="Times New Roman"/>
          <w:szCs w:val="24"/>
        </w:rPr>
        <w:t xml:space="preserve"> ARS</w:t>
      </w:r>
      <w:r w:rsidR="00751CB1" w:rsidRPr="004A5C79">
        <w:rPr>
          <w:rFonts w:cs="Times New Roman"/>
          <w:szCs w:val="24"/>
        </w:rPr>
        <w:t>, along with the contents of a WEPS project</w:t>
      </w:r>
      <w:r>
        <w:rPr>
          <w:rFonts w:cs="Times New Roman"/>
          <w:szCs w:val="24"/>
        </w:rPr>
        <w:t>,</w:t>
      </w:r>
      <w:r w:rsidR="00751CB1" w:rsidRPr="004A5C79">
        <w:rPr>
          <w:rFonts w:cs="Times New Roman"/>
          <w:szCs w:val="24"/>
        </w:rPr>
        <w:t xml:space="preserve"> WEPS run</w:t>
      </w:r>
      <w:r>
        <w:rPr>
          <w:rFonts w:cs="Times New Roman"/>
          <w:szCs w:val="24"/>
        </w:rPr>
        <w:t xml:space="preserve"> or individual files</w:t>
      </w:r>
      <w:r w:rsidR="00751CB1" w:rsidRPr="004A5C79">
        <w:rPr>
          <w:rFonts w:cs="Times New Roman"/>
          <w:szCs w:val="24"/>
        </w:rPr>
        <w:t>, if desired. Clicking th</w:t>
      </w:r>
      <w:r>
        <w:rPr>
          <w:rFonts w:cs="Times New Roman"/>
          <w:bCs/>
          <w:szCs w:val="24"/>
        </w:rPr>
        <w:t>is</w:t>
      </w:r>
      <w:r w:rsidR="00751CB1" w:rsidRPr="004A5C79">
        <w:rPr>
          <w:rFonts w:cs="Times New Roman"/>
          <w:szCs w:val="24"/>
        </w:rPr>
        <w:t xml:space="preserve"> button brings up a separate window</w:t>
      </w:r>
      <w:r>
        <w:rPr>
          <w:rFonts w:cs="Times New Roman"/>
          <w:szCs w:val="24"/>
        </w:rPr>
        <w:t xml:space="preserve">. </w:t>
      </w:r>
      <w:commentRangeStart w:id="34"/>
      <w:r>
        <w:rPr>
          <w:rFonts w:cs="Times New Roman"/>
          <w:szCs w:val="24"/>
        </w:rPr>
        <w:t>That windows functions are described fully here.</w:t>
      </w:r>
      <w:commentRangeEnd w:id="34"/>
      <w:r>
        <w:rPr>
          <w:rStyle w:val="CommentReference"/>
        </w:rPr>
        <w:commentReference w:id="34"/>
      </w:r>
      <w:r w:rsidRPr="001A74E1">
        <w:rPr>
          <w:rFonts w:cs="Times New Roman"/>
          <w:szCs w:val="24"/>
        </w:rPr>
        <w:t xml:space="preserve"> </w:t>
      </w:r>
      <w:r>
        <w:rPr>
          <w:rFonts w:cs="Times New Roman"/>
          <w:szCs w:val="24"/>
        </w:rPr>
        <w:t xml:space="preserve">This has the same function as </w:t>
      </w:r>
      <w:r>
        <w:rPr>
          <w:rFonts w:cs="Times New Roman"/>
          <w:b/>
          <w:szCs w:val="24"/>
        </w:rPr>
        <w:t>Send Bug/Comment Report</w:t>
      </w:r>
      <w:r>
        <w:rPr>
          <w:rFonts w:cs="Times New Roman"/>
          <w:szCs w:val="24"/>
        </w:rPr>
        <w:t xml:space="preserve"> under </w:t>
      </w:r>
      <w:r>
        <w:rPr>
          <w:rFonts w:cs="Times New Roman"/>
          <w:b/>
          <w:szCs w:val="24"/>
        </w:rPr>
        <w:t xml:space="preserve">Tools </w:t>
      </w:r>
      <w:r>
        <w:t>on the menu bar.</w:t>
      </w:r>
    </w:p>
    <w:p w14:paraId="6F810175" w14:textId="41D0653A" w:rsidR="00631F2B" w:rsidRDefault="00631F2B" w:rsidP="00454B68">
      <w:pPr>
        <w:pStyle w:val="Heading4"/>
      </w:pPr>
      <w:r>
        <w:t>WEPS Help Buttons</w:t>
      </w:r>
    </w:p>
    <w:p w14:paraId="1343AB11" w14:textId="77777777" w:rsidR="00636A57" w:rsidRPr="00933E65" w:rsidRDefault="00636A57" w:rsidP="00933E65">
      <w:pPr>
        <w:rPr>
          <w:lang w:val="en-CA"/>
        </w:rPr>
      </w:pPr>
    </w:p>
    <w:p w14:paraId="1E260A93" w14:textId="77777777" w:rsidR="00751CB1" w:rsidRDefault="00751CB1" w:rsidP="001A74E1">
      <w:pPr>
        <w:spacing w:after="240"/>
        <w:ind w:left="720"/>
      </w:pPr>
      <w:r w:rsidRPr="00AA45C5">
        <w:rPr>
          <w:noProof/>
        </w:rPr>
        <w:drawing>
          <wp:anchor distT="0" distB="0" distL="114300" distR="114300" simplePos="0" relativeHeight="251659264" behindDoc="0" locked="0" layoutInCell="1" allowOverlap="1" wp14:anchorId="0F31DC29" wp14:editId="06D7B9CF">
            <wp:simplePos x="0" y="0"/>
            <wp:positionH relativeFrom="margin">
              <wp:posOffset>28575</wp:posOffset>
            </wp:positionH>
            <wp:positionV relativeFrom="paragraph">
              <wp:posOffset>3175</wp:posOffset>
            </wp:positionV>
            <wp:extent cx="228600" cy="228600"/>
            <wp:effectExtent l="0" t="0" r="0" b="0"/>
            <wp:wrapSquare wrapText="bothSides"/>
            <wp:docPr id="592" name="ques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question.gif"/>
                    <pic:cNvPicPr/>
                  </pic:nvPicPr>
                  <pic:blipFill>
                    <a:blip r:embed="rId37" r:link="rId38">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A5C79">
        <w:rPr>
          <w:rFonts w:cs="Times New Roman"/>
          <w:szCs w:val="24"/>
        </w:rPr>
        <w:t xml:space="preserve">The </w:t>
      </w:r>
      <w:r w:rsidRPr="004A5C79">
        <w:rPr>
          <w:rFonts w:cs="Times New Roman"/>
          <w:b/>
          <w:bCs/>
          <w:szCs w:val="24"/>
        </w:rPr>
        <w:t>Question</w:t>
      </w:r>
      <w:r w:rsidRPr="004A5C79">
        <w:rPr>
          <w:rFonts w:cs="Times New Roman"/>
          <w:szCs w:val="24"/>
        </w:rPr>
        <w:t xml:space="preserve"> button opens the general help system for WEPS.</w:t>
      </w:r>
    </w:p>
    <w:p w14:paraId="3470748E" w14:textId="772BA5E2" w:rsidR="00751CB1" w:rsidRDefault="00751CB1" w:rsidP="001A74E1">
      <w:pPr>
        <w:spacing w:after="240"/>
        <w:ind w:left="720"/>
      </w:pPr>
      <w:r w:rsidRPr="00AA45C5">
        <w:rPr>
          <w:noProof/>
        </w:rPr>
        <w:drawing>
          <wp:anchor distT="0" distB="0" distL="114300" distR="114300" simplePos="0" relativeHeight="251661312" behindDoc="0" locked="0" layoutInCell="1" allowOverlap="1" wp14:anchorId="1CFFFFEC" wp14:editId="2409C808">
            <wp:simplePos x="0" y="0"/>
            <wp:positionH relativeFrom="margin">
              <wp:align>left</wp:align>
            </wp:positionH>
            <wp:positionV relativeFrom="paragraph">
              <wp:posOffset>130810</wp:posOffset>
            </wp:positionV>
            <wp:extent cx="228600" cy="228600"/>
            <wp:effectExtent l="0" t="0" r="0" b="0"/>
            <wp:wrapSquare wrapText="bothSides"/>
            <wp:docPr id="593" name="hel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help.gif"/>
                    <pic:cNvPicPr/>
                  </pic:nvPicPr>
                  <pic:blipFill>
                    <a:blip r:embed="rId39" r:link="rId40">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A5C79">
        <w:rPr>
          <w:rFonts w:cs="Times New Roman"/>
          <w:szCs w:val="24"/>
        </w:rPr>
        <w:t>The</w:t>
      </w:r>
      <w:bookmarkStart w:id="35" w:name="_1_N"/>
      <w:bookmarkEnd w:id="35"/>
      <w:r w:rsidRPr="004A5C79">
        <w:rPr>
          <w:rFonts w:cs="Times New Roman"/>
          <w:szCs w:val="24"/>
        </w:rPr>
        <w:fldChar w:fldCharType="begin"/>
      </w:r>
      <w:r w:rsidRPr="004A5C79">
        <w:rPr>
          <w:rFonts w:cs="Times New Roman"/>
          <w:szCs w:val="24"/>
        </w:rPr>
        <w:instrText>xe "Context Help"</w:instrText>
      </w:r>
      <w:r w:rsidRPr="004A5C79">
        <w:rPr>
          <w:rFonts w:cs="Times New Roman"/>
          <w:szCs w:val="24"/>
        </w:rPr>
        <w:fldChar w:fldCharType="end"/>
      </w:r>
      <w:r w:rsidRPr="004A5C79">
        <w:rPr>
          <w:rFonts w:cs="Times New Roman"/>
          <w:szCs w:val="24"/>
        </w:rPr>
        <w:t xml:space="preserve"> </w:t>
      </w:r>
      <w:r w:rsidRPr="004A5C79">
        <w:rPr>
          <w:rFonts w:cs="Times New Roman"/>
          <w:b/>
          <w:bCs/>
          <w:szCs w:val="24"/>
        </w:rPr>
        <w:t>Context Help</w:t>
      </w:r>
      <w:r w:rsidRPr="004A5C79">
        <w:rPr>
          <w:rFonts w:cs="Times New Roman"/>
          <w:szCs w:val="24"/>
        </w:rPr>
        <w:t xml:space="preserve"> button provides help for a particular item on the WEPS screen.  Clicking the </w:t>
      </w:r>
      <w:r w:rsidRPr="004A5C79">
        <w:rPr>
          <w:rFonts w:cs="Times New Roman"/>
          <w:b/>
          <w:bCs/>
          <w:szCs w:val="24"/>
        </w:rPr>
        <w:t>Context Help</w:t>
      </w:r>
      <w:r w:rsidRPr="004A5C79">
        <w:rPr>
          <w:rFonts w:cs="Times New Roman"/>
          <w:szCs w:val="24"/>
        </w:rPr>
        <w:t xml:space="preserve"> button on the tool bar and then clicking on the item on the screen for which help is desired brings up a help screen for that specific item.</w:t>
      </w:r>
    </w:p>
    <w:p w14:paraId="59344C8B" w14:textId="03F5B434" w:rsidR="00751CB1" w:rsidRDefault="00631F2B" w:rsidP="00454B68">
      <w:pPr>
        <w:pStyle w:val="Heading4"/>
      </w:pPr>
      <w:r>
        <w:t>WEPS Report Buttons</w:t>
      </w:r>
    </w:p>
    <w:p w14:paraId="0A4C79BB" w14:textId="77777777" w:rsidR="001459DA" w:rsidRPr="00454B68" w:rsidRDefault="001459DA" w:rsidP="00454B68">
      <w:pPr>
        <w:rPr>
          <w:lang w:val="en-CA"/>
        </w:rPr>
      </w:pPr>
    </w:p>
    <w:p w14:paraId="5094D411" w14:textId="64F673D0" w:rsidR="00751CB1" w:rsidRPr="004A5C79" w:rsidRDefault="001459DA" w:rsidP="001A74E1">
      <w:pPr>
        <w:autoSpaceDE w:val="0"/>
        <w:autoSpaceDN w:val="0"/>
        <w:adjustRightInd w:val="0"/>
        <w:spacing w:after="240"/>
        <w:jc w:val="left"/>
        <w:rPr>
          <w:rFonts w:cs="Times New Roman"/>
          <w:szCs w:val="24"/>
        </w:rPr>
      </w:pPr>
      <w:r>
        <w:rPr>
          <w:rFonts w:cs="Times New Roman"/>
          <w:noProof/>
          <w:szCs w:val="24"/>
        </w:rPr>
        <w:drawing>
          <wp:inline distT="0" distB="0" distL="0" distR="0" wp14:anchorId="14FF0119" wp14:editId="4F72080A">
            <wp:extent cx="2676525" cy="2952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WEPS_Report_buttons.jpg"/>
                    <pic:cNvPicPr/>
                  </pic:nvPicPr>
                  <pic:blipFill>
                    <a:blip r:embed="rId41">
                      <a:extLst>
                        <a:ext uri="{28A0092B-C50C-407E-A947-70E740481C1C}">
                          <a14:useLocalDpi xmlns:a14="http://schemas.microsoft.com/office/drawing/2010/main" val="0"/>
                        </a:ext>
                      </a:extLst>
                    </a:blip>
                    <a:stretch>
                      <a:fillRect/>
                    </a:stretch>
                  </pic:blipFill>
                  <pic:spPr>
                    <a:xfrm>
                      <a:off x="0" y="0"/>
                      <a:ext cx="2676525" cy="295275"/>
                    </a:xfrm>
                    <a:prstGeom prst="rect">
                      <a:avLst/>
                    </a:prstGeom>
                  </pic:spPr>
                </pic:pic>
              </a:graphicData>
            </a:graphic>
          </wp:inline>
        </w:drawing>
      </w:r>
    </w:p>
    <w:p w14:paraId="789881FD" w14:textId="185064FE" w:rsidR="00751CB1" w:rsidRPr="001459DA" w:rsidRDefault="00751CB1" w:rsidP="00454B68">
      <w:pPr>
        <w:tabs>
          <w:tab w:val="left" w:pos="720"/>
          <w:tab w:val="left" w:pos="1440"/>
          <w:tab w:val="left" w:pos="2160"/>
          <w:tab w:val="left" w:pos="2340"/>
        </w:tabs>
        <w:autoSpaceDE w:val="0"/>
        <w:autoSpaceDN w:val="0"/>
        <w:adjustRightInd w:val="0"/>
        <w:spacing w:after="240"/>
        <w:jc w:val="left"/>
        <w:rPr>
          <w:rFonts w:cs="Times New Roman"/>
          <w:szCs w:val="24"/>
        </w:rPr>
      </w:pPr>
      <w:r w:rsidRPr="004A5C79">
        <w:rPr>
          <w:rFonts w:cs="Times New Roman"/>
          <w:szCs w:val="24"/>
        </w:rPr>
        <w:t>These buttons display the</w:t>
      </w:r>
      <w:r w:rsidR="001459DA">
        <w:rPr>
          <w:rFonts w:cs="Times New Roman"/>
          <w:szCs w:val="24"/>
        </w:rPr>
        <w:t xml:space="preserve"> last (current) WEPS Run results, e.g.</w:t>
      </w:r>
      <w:r w:rsidRPr="004A5C79">
        <w:rPr>
          <w:rFonts w:cs="Times New Roman"/>
          <w:szCs w:val="24"/>
        </w:rPr>
        <w:t xml:space="preserve"> </w:t>
      </w:r>
      <w:r w:rsidRPr="004A5C79">
        <w:rPr>
          <w:rFonts w:cs="Times New Roman"/>
          <w:b/>
          <w:szCs w:val="24"/>
        </w:rPr>
        <w:t>Run</w:t>
      </w:r>
      <w:r w:rsidR="001459DA">
        <w:rPr>
          <w:rFonts w:cs="Times New Roman"/>
          <w:b/>
          <w:szCs w:val="24"/>
        </w:rPr>
        <w:t xml:space="preserve"> Summary</w:t>
      </w:r>
      <w:r w:rsidRPr="004A5C79">
        <w:rPr>
          <w:rFonts w:cs="Times New Roman"/>
          <w:szCs w:val="24"/>
        </w:rPr>
        <w:t xml:space="preserve">, </w:t>
      </w:r>
      <w:r w:rsidRPr="004A5C79">
        <w:rPr>
          <w:rFonts w:cs="Times New Roman"/>
          <w:b/>
          <w:szCs w:val="24"/>
        </w:rPr>
        <w:t>Management</w:t>
      </w:r>
      <w:r w:rsidR="001459DA">
        <w:rPr>
          <w:rFonts w:cs="Times New Roman"/>
          <w:b/>
          <w:szCs w:val="24"/>
        </w:rPr>
        <w:t>/Crop Rotation</w:t>
      </w:r>
      <w:r w:rsidRPr="004A5C79">
        <w:rPr>
          <w:rFonts w:cs="Times New Roman"/>
          <w:szCs w:val="24"/>
        </w:rPr>
        <w:t xml:space="preserve">, </w:t>
      </w:r>
      <w:r w:rsidRPr="004A5C79">
        <w:rPr>
          <w:rFonts w:cs="Times New Roman"/>
          <w:b/>
          <w:szCs w:val="24"/>
        </w:rPr>
        <w:t>Crop</w:t>
      </w:r>
      <w:r w:rsidR="001459DA">
        <w:rPr>
          <w:rFonts w:cs="Times New Roman"/>
          <w:b/>
          <w:szCs w:val="24"/>
        </w:rPr>
        <w:t xml:space="preserve"> Summary</w:t>
      </w:r>
      <w:r w:rsidRPr="004A5C79">
        <w:rPr>
          <w:rFonts w:cs="Times New Roman"/>
          <w:szCs w:val="24"/>
        </w:rPr>
        <w:t>,</w:t>
      </w:r>
      <w:r w:rsidR="001459DA">
        <w:rPr>
          <w:rFonts w:cs="Times New Roman"/>
          <w:szCs w:val="24"/>
        </w:rPr>
        <w:t xml:space="preserve"> </w:t>
      </w:r>
      <w:r w:rsidR="001459DA">
        <w:rPr>
          <w:rFonts w:cs="Times New Roman"/>
          <w:b/>
          <w:szCs w:val="24"/>
        </w:rPr>
        <w:t>Cover Crop Summary</w:t>
      </w:r>
      <w:r w:rsidR="001459DA">
        <w:rPr>
          <w:rFonts w:cs="Times New Roman"/>
          <w:szCs w:val="24"/>
        </w:rPr>
        <w:t xml:space="preserve">, </w:t>
      </w:r>
      <w:r w:rsidR="001459DA">
        <w:rPr>
          <w:rFonts w:cs="Times New Roman"/>
          <w:b/>
          <w:szCs w:val="24"/>
        </w:rPr>
        <w:t>Crop Interval Summary</w:t>
      </w:r>
      <w:r w:rsidR="001459DA">
        <w:rPr>
          <w:rFonts w:cs="Times New Roman"/>
          <w:szCs w:val="24"/>
        </w:rPr>
        <w:t>,</w:t>
      </w:r>
      <w:r w:rsidRPr="004A5C79">
        <w:rPr>
          <w:rFonts w:cs="Times New Roman"/>
          <w:szCs w:val="24"/>
        </w:rPr>
        <w:t xml:space="preserve"> </w:t>
      </w:r>
      <w:r w:rsidRPr="004A5C79">
        <w:rPr>
          <w:rFonts w:cs="Times New Roman"/>
          <w:b/>
          <w:szCs w:val="24"/>
        </w:rPr>
        <w:t>Stir</w:t>
      </w:r>
      <w:r w:rsidRPr="00454B68">
        <w:rPr>
          <w:rFonts w:cs="Times New Roman"/>
          <w:b/>
          <w:szCs w:val="24"/>
        </w:rPr>
        <w:t xml:space="preserve"> </w:t>
      </w:r>
      <w:r w:rsidRPr="001459DA">
        <w:rPr>
          <w:rFonts w:cs="Times New Roman"/>
          <w:b/>
          <w:szCs w:val="24"/>
        </w:rPr>
        <w:t>Energ</w:t>
      </w:r>
      <w:r w:rsidR="001459DA" w:rsidRPr="001459DA">
        <w:rPr>
          <w:rFonts w:cs="Times New Roman"/>
          <w:b/>
          <w:szCs w:val="24"/>
        </w:rPr>
        <w:t>y</w:t>
      </w:r>
      <w:r w:rsidR="001459DA">
        <w:rPr>
          <w:rFonts w:cs="Times New Roman"/>
          <w:szCs w:val="24"/>
        </w:rPr>
        <w:t>,</w:t>
      </w:r>
      <w:r w:rsidRPr="004A5C79">
        <w:rPr>
          <w:rFonts w:cs="Times New Roman"/>
          <w:szCs w:val="24"/>
        </w:rPr>
        <w:t xml:space="preserve"> </w:t>
      </w:r>
      <w:r w:rsidRPr="004A5C79">
        <w:rPr>
          <w:rFonts w:cs="Times New Roman"/>
          <w:b/>
          <w:szCs w:val="24"/>
        </w:rPr>
        <w:t>Detailed Report</w:t>
      </w:r>
      <w:r w:rsidR="001459DA">
        <w:rPr>
          <w:rFonts w:cs="Times New Roman"/>
          <w:szCs w:val="24"/>
        </w:rPr>
        <w:t xml:space="preserve"> and </w:t>
      </w:r>
      <w:r w:rsidR="001459DA">
        <w:rPr>
          <w:rFonts w:cs="Times New Roman"/>
          <w:b/>
          <w:szCs w:val="24"/>
        </w:rPr>
        <w:t>Confidence Interval</w:t>
      </w:r>
      <w:r w:rsidR="001459DA">
        <w:rPr>
          <w:rFonts w:cs="Times New Roman"/>
          <w:szCs w:val="24"/>
        </w:rPr>
        <w:t xml:space="preserve"> reports</w:t>
      </w:r>
      <w:r w:rsidRPr="004A5C79">
        <w:rPr>
          <w:rFonts w:cs="Times New Roman"/>
          <w:szCs w:val="24"/>
        </w:rPr>
        <w:t xml:space="preserve"> respectively.</w:t>
      </w:r>
      <w:r w:rsidR="001459DA">
        <w:rPr>
          <w:rFonts w:cs="Times New Roman"/>
          <w:szCs w:val="24"/>
        </w:rPr>
        <w:t xml:space="preserve"> All of these reports are also accessible under the </w:t>
      </w:r>
      <w:proofErr w:type="spellStart"/>
      <w:r w:rsidR="001459DA">
        <w:rPr>
          <w:rFonts w:cs="Times New Roman"/>
          <w:b/>
          <w:szCs w:val="24"/>
        </w:rPr>
        <w:t>ViewOutput</w:t>
      </w:r>
      <w:proofErr w:type="spellEnd"/>
      <w:r w:rsidR="001459DA">
        <w:rPr>
          <w:rFonts w:cs="Times New Roman"/>
          <w:szCs w:val="24"/>
        </w:rPr>
        <w:t xml:space="preserve"> menu option along with additional, more detailed reports for both current and previous WEPS runs.</w:t>
      </w:r>
    </w:p>
    <w:p w14:paraId="0CA12373" w14:textId="29786A9B" w:rsidR="00631F2B" w:rsidRPr="004A5C79" w:rsidRDefault="00631F2B" w:rsidP="00631F2B">
      <w:pPr>
        <w:autoSpaceDE w:val="0"/>
        <w:autoSpaceDN w:val="0"/>
        <w:adjustRightInd w:val="0"/>
        <w:spacing w:after="240"/>
        <w:jc w:val="left"/>
        <w:rPr>
          <w:rFonts w:cs="Times New Roman"/>
          <w:szCs w:val="24"/>
        </w:rPr>
      </w:pPr>
      <w:r w:rsidRPr="004A5C79">
        <w:rPr>
          <w:rFonts w:cs="Times New Roman"/>
          <w:szCs w:val="24"/>
        </w:rPr>
        <w:t xml:space="preserve">Following the icon buttons, the </w:t>
      </w:r>
      <w:r>
        <w:rPr>
          <w:rFonts w:cs="Times New Roman"/>
          <w:szCs w:val="24"/>
        </w:rPr>
        <w:t>last (</w:t>
      </w:r>
      <w:r w:rsidRPr="004A5C79">
        <w:rPr>
          <w:rFonts w:cs="Times New Roman"/>
          <w:szCs w:val="24"/>
        </w:rPr>
        <w:t>current</w:t>
      </w:r>
      <w:r>
        <w:rPr>
          <w:rFonts w:cs="Times New Roman"/>
          <w:szCs w:val="24"/>
        </w:rPr>
        <w:t>)</w:t>
      </w:r>
      <w:r w:rsidRPr="004A5C79">
        <w:rPr>
          <w:rFonts w:cs="Times New Roman"/>
          <w:szCs w:val="24"/>
        </w:rPr>
        <w:t xml:space="preserve"> </w:t>
      </w:r>
      <w:r w:rsidR="001459DA">
        <w:rPr>
          <w:rFonts w:cs="Times New Roman"/>
          <w:szCs w:val="24"/>
        </w:rPr>
        <w:t xml:space="preserve">WEPS </w:t>
      </w:r>
      <w:r w:rsidRPr="004A5C79">
        <w:rPr>
          <w:rFonts w:cs="Times New Roman"/>
          <w:szCs w:val="24"/>
        </w:rPr>
        <w:t>run name is displayed.  If the run name is too long to fit on the button bar</w:t>
      </w:r>
      <w:r>
        <w:rPr>
          <w:rFonts w:cs="Times New Roman"/>
          <w:szCs w:val="24"/>
        </w:rPr>
        <w:t xml:space="preserve"> row</w:t>
      </w:r>
      <w:r w:rsidRPr="004A5C79">
        <w:rPr>
          <w:rFonts w:cs="Times New Roman"/>
          <w:szCs w:val="24"/>
        </w:rPr>
        <w:t xml:space="preserve">, it will be </w:t>
      </w:r>
      <w:r w:rsidR="001459DA">
        <w:rPr>
          <w:rFonts w:cs="Times New Roman"/>
          <w:szCs w:val="24"/>
        </w:rPr>
        <w:t>truncated</w:t>
      </w:r>
      <w:r w:rsidRPr="004A5C79">
        <w:rPr>
          <w:rFonts w:cs="Times New Roman"/>
          <w:szCs w:val="24"/>
        </w:rPr>
        <w:t>.  The main WEPS interface screen can be resized</w:t>
      </w:r>
      <w:r>
        <w:rPr>
          <w:rFonts w:cs="Times New Roman"/>
          <w:szCs w:val="24"/>
        </w:rPr>
        <w:t xml:space="preserve"> though</w:t>
      </w:r>
      <w:r w:rsidRPr="004A5C79">
        <w:rPr>
          <w:rFonts w:cs="Times New Roman"/>
          <w:szCs w:val="24"/>
        </w:rPr>
        <w:t xml:space="preserve">, so it is </w:t>
      </w:r>
      <w:r>
        <w:rPr>
          <w:rFonts w:cs="Times New Roman"/>
          <w:szCs w:val="24"/>
        </w:rPr>
        <w:t>usually p</w:t>
      </w:r>
      <w:r w:rsidRPr="004A5C79">
        <w:rPr>
          <w:rFonts w:cs="Times New Roman"/>
          <w:szCs w:val="24"/>
        </w:rPr>
        <w:t>ossible for one to widen the screen to see</w:t>
      </w:r>
      <w:r w:rsidR="001459DA">
        <w:rPr>
          <w:rFonts w:cs="Times New Roman"/>
          <w:szCs w:val="24"/>
        </w:rPr>
        <w:t xml:space="preserve"> the complete WEPS </w:t>
      </w:r>
      <w:r w:rsidRPr="004A5C79">
        <w:rPr>
          <w:rFonts w:cs="Times New Roman"/>
          <w:szCs w:val="24"/>
        </w:rPr>
        <w:t>run name</w:t>
      </w:r>
      <w:r w:rsidR="001459DA">
        <w:rPr>
          <w:rFonts w:cs="Times New Roman"/>
          <w:szCs w:val="24"/>
        </w:rPr>
        <w:t xml:space="preserve"> if desired</w:t>
      </w:r>
      <w:r w:rsidRPr="004A5C79">
        <w:rPr>
          <w:rFonts w:cs="Times New Roman"/>
          <w:szCs w:val="24"/>
        </w:rPr>
        <w:t>.</w:t>
      </w:r>
    </w:p>
    <w:p w14:paraId="0DBFC3BE" w14:textId="77777777" w:rsidR="00751CB1" w:rsidRPr="004A5C79" w:rsidRDefault="00751CB1" w:rsidP="001A74E1">
      <w:pPr>
        <w:autoSpaceDE w:val="0"/>
        <w:autoSpaceDN w:val="0"/>
        <w:adjustRightInd w:val="0"/>
        <w:spacing w:after="240"/>
        <w:jc w:val="left"/>
        <w:rPr>
          <w:rFonts w:cs="Times New Roman"/>
          <w:szCs w:val="24"/>
        </w:rPr>
      </w:pPr>
    </w:p>
    <w:p w14:paraId="10C51B2E" w14:textId="77777777" w:rsidR="00751CB1" w:rsidRPr="004A5C79" w:rsidRDefault="00751CB1" w:rsidP="00454B68">
      <w:pPr>
        <w:pStyle w:val="Heading3"/>
      </w:pPr>
      <w:r w:rsidRPr="004A5C79">
        <w:t>Runs Location</w:t>
      </w:r>
    </w:p>
    <w:p w14:paraId="74B06E4D" w14:textId="77777777" w:rsidR="00751CB1" w:rsidRPr="004A5C79" w:rsidRDefault="00751CB1" w:rsidP="001A74E1">
      <w:pPr>
        <w:autoSpaceDE w:val="0"/>
        <w:autoSpaceDN w:val="0"/>
        <w:adjustRightInd w:val="0"/>
        <w:spacing w:after="240"/>
        <w:jc w:val="left"/>
        <w:rPr>
          <w:rFonts w:cs="Times New Roman"/>
          <w:szCs w:val="24"/>
        </w:rPr>
      </w:pPr>
    </w:p>
    <w:p w14:paraId="2F8481D3" w14:textId="77777777" w:rsidR="00751CB1" w:rsidRPr="004A5C79" w:rsidRDefault="00751CB1" w:rsidP="001A74E1">
      <w:pPr>
        <w:autoSpaceDE w:val="0"/>
        <w:autoSpaceDN w:val="0"/>
        <w:adjustRightInd w:val="0"/>
        <w:spacing w:after="240"/>
        <w:jc w:val="left"/>
        <w:rPr>
          <w:rFonts w:cs="Times New Roman"/>
          <w:szCs w:val="24"/>
        </w:rPr>
      </w:pPr>
      <w:r w:rsidRPr="005B006F">
        <w:rPr>
          <w:rFonts w:cs="Times New Roman"/>
          <w:szCs w:val="24"/>
        </w:rPr>
        <w:t>This panel is located immediately below the “</w:t>
      </w:r>
      <w:r w:rsidRPr="005B006F">
        <w:rPr>
          <w:rFonts w:cs="Times New Roman"/>
          <w:b/>
          <w:bCs/>
          <w:szCs w:val="24"/>
        </w:rPr>
        <w:t>Button Bar</w:t>
      </w:r>
      <w:r w:rsidRPr="005B006F">
        <w:rPr>
          <w:rFonts w:cs="Times New Roman"/>
          <w:szCs w:val="24"/>
        </w:rPr>
        <w:t xml:space="preserve">” on </w:t>
      </w:r>
      <w:proofErr w:type="spellStart"/>
      <w:proofErr w:type="gramStart"/>
      <w:r w:rsidRPr="005B006F">
        <w:rPr>
          <w:rFonts w:cs="Times New Roman"/>
          <w:szCs w:val="24"/>
        </w:rPr>
        <w:t>th</w:t>
      </w:r>
      <w:proofErr w:type="spellEnd"/>
      <w:proofErr w:type="gramEnd"/>
      <w:r w:rsidRPr="005B006F">
        <w:rPr>
          <w:rFonts w:cs="Times New Roman"/>
          <w:szCs w:val="24"/>
        </w:rPr>
        <w:t xml:space="preserve"> Main WEPS screen.</w:t>
      </w:r>
    </w:p>
    <w:p w14:paraId="09754D41" w14:textId="77777777" w:rsidR="00751CB1" w:rsidRPr="004A5C79" w:rsidRDefault="00751CB1" w:rsidP="001A74E1">
      <w:pPr>
        <w:autoSpaceDE w:val="0"/>
        <w:autoSpaceDN w:val="0"/>
        <w:adjustRightInd w:val="0"/>
        <w:spacing w:after="240"/>
        <w:jc w:val="left"/>
        <w:rPr>
          <w:rFonts w:cs="Times New Roman"/>
          <w:szCs w:val="24"/>
        </w:rPr>
      </w:pPr>
    </w:p>
    <w:p w14:paraId="742162AB" w14:textId="77777777" w:rsidR="00751CB1" w:rsidRPr="004A5C79" w:rsidRDefault="00751CB1" w:rsidP="001A74E1">
      <w:pPr>
        <w:autoSpaceDE w:val="0"/>
        <w:autoSpaceDN w:val="0"/>
        <w:adjustRightInd w:val="0"/>
        <w:spacing w:after="240"/>
        <w:ind w:left="720"/>
        <w:jc w:val="left"/>
        <w:rPr>
          <w:rFonts w:cs="Times New Roman"/>
          <w:szCs w:val="24"/>
        </w:rPr>
      </w:pPr>
      <w:r>
        <w:rPr>
          <w:rFonts w:cs="Times New Roman"/>
          <w:noProof/>
          <w:sz w:val="20"/>
          <w:szCs w:val="20"/>
        </w:rPr>
        <w:drawing>
          <wp:anchor distT="0" distB="0" distL="114300" distR="114300" simplePos="0" relativeHeight="251678720" behindDoc="0" locked="0" layoutInCell="1" allowOverlap="1" wp14:anchorId="04653F05" wp14:editId="3B2F57B7">
            <wp:simplePos x="0" y="0"/>
            <wp:positionH relativeFrom="margin">
              <wp:align>left</wp:align>
            </wp:positionH>
            <wp:positionV relativeFrom="paragraph">
              <wp:posOffset>108585</wp:posOffset>
            </wp:positionV>
            <wp:extent cx="228600" cy="228600"/>
            <wp:effectExtent l="0" t="0" r="0" b="0"/>
            <wp:wrapSquare wrapText="bothSides"/>
            <wp:docPr id="599"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margin">
              <wp14:pctWidth>0</wp14:pctWidth>
            </wp14:sizeRelH>
            <wp14:sizeRelV relativeFrom="margin">
              <wp14:pctHeight>0</wp14:pctHeight>
            </wp14:sizeRelV>
          </wp:anchor>
        </w:drawing>
      </w:r>
      <w:r w:rsidRPr="004A5C79">
        <w:rPr>
          <w:rFonts w:cs="Times New Roman"/>
          <w:szCs w:val="24"/>
        </w:rPr>
        <w:t xml:space="preserve">This </w:t>
      </w:r>
      <w:bookmarkStart w:id="36" w:name="_1_O"/>
      <w:bookmarkEnd w:id="36"/>
      <w:r w:rsidRPr="004A5C79">
        <w:rPr>
          <w:rFonts w:cs="Times New Roman"/>
          <w:szCs w:val="24"/>
        </w:rPr>
        <w:fldChar w:fldCharType="begin"/>
      </w:r>
      <w:r w:rsidRPr="004A5C79">
        <w:rPr>
          <w:rFonts w:cs="Times New Roman"/>
          <w:szCs w:val="24"/>
        </w:rPr>
        <w:instrText>xe "Button Bar:Reload"</w:instrText>
      </w:r>
      <w:r w:rsidRPr="004A5C79">
        <w:rPr>
          <w:rFonts w:cs="Times New Roman"/>
          <w:szCs w:val="24"/>
        </w:rPr>
        <w:fldChar w:fldCharType="end"/>
      </w:r>
      <w:r w:rsidRPr="004A5C79">
        <w:rPr>
          <w:rFonts w:cs="Times New Roman"/>
          <w:szCs w:val="24"/>
        </w:rPr>
        <w:t xml:space="preserve"> </w:t>
      </w:r>
      <w:r w:rsidRPr="004A5C79">
        <w:rPr>
          <w:rFonts w:cs="Times New Roman"/>
          <w:b/>
          <w:bCs/>
          <w:szCs w:val="24"/>
        </w:rPr>
        <w:t>Set R</w:t>
      </w:r>
      <w:r w:rsidRPr="004A5C79">
        <w:rPr>
          <w:rFonts w:cs="Times New Roman"/>
          <w:b/>
          <w:bCs/>
          <w:szCs w:val="24"/>
          <w:u w:val="single"/>
        </w:rPr>
        <w:t>u</w:t>
      </w:r>
      <w:r w:rsidRPr="004A5C79">
        <w:rPr>
          <w:rFonts w:cs="Times New Roman"/>
          <w:b/>
          <w:bCs/>
          <w:szCs w:val="24"/>
        </w:rPr>
        <w:t>n Location</w:t>
      </w:r>
      <w:r w:rsidRPr="004A5C79">
        <w:rPr>
          <w:rFonts w:cs="Times New Roman"/>
          <w:szCs w:val="24"/>
        </w:rPr>
        <w:t xml:space="preserve"> button allows the user to change the default WEPS Run Directory by popping up a modified file chooser window (see below).</w:t>
      </w:r>
    </w:p>
    <w:p w14:paraId="3FD332D5" w14:textId="77777777" w:rsidR="00751CB1" w:rsidRDefault="00751CB1" w:rsidP="004E76ED">
      <w:r>
        <w:rPr>
          <w:noProof/>
        </w:rPr>
        <w:drawing>
          <wp:inline distT="0" distB="0" distL="0" distR="0" wp14:anchorId="2244EA76" wp14:editId="48E388AF">
            <wp:extent cx="5486400" cy="3221990"/>
            <wp:effectExtent l="0" t="0" r="0" b="0"/>
            <wp:docPr id="600" name="run_location_wind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un_location_window.jpg"/>
                    <pic:cNvPicPr/>
                  </pic:nvPicPr>
                  <pic:blipFill>
                    <a:blip r:embed="rId44" r:link="rId45">
                      <a:extLst>
                        <a:ext uri="{28A0092B-C50C-407E-A947-70E740481C1C}">
                          <a14:useLocalDpi xmlns:a14="http://schemas.microsoft.com/office/drawing/2010/main" val="0"/>
                        </a:ext>
                      </a:extLst>
                    </a:blip>
                    <a:stretch>
                      <a:fillRect/>
                    </a:stretch>
                  </pic:blipFill>
                  <pic:spPr>
                    <a:xfrm>
                      <a:off x="0" y="0"/>
                      <a:ext cx="5486400" cy="3221990"/>
                    </a:xfrm>
                    <a:prstGeom prst="rect">
                      <a:avLst/>
                    </a:prstGeom>
                  </pic:spPr>
                </pic:pic>
              </a:graphicData>
            </a:graphic>
          </wp:inline>
        </w:drawing>
      </w:r>
    </w:p>
    <w:p w14:paraId="2451E0D5" w14:textId="77777777" w:rsidR="00751CB1" w:rsidRDefault="00751CB1" w:rsidP="00271EA4"/>
    <w:p w14:paraId="742B21D8" w14:textId="77777777" w:rsidR="00751CB1" w:rsidRDefault="00751CB1">
      <w:pPr>
        <w:spacing w:after="160" w:line="259" w:lineRule="auto"/>
        <w:jc w:val="left"/>
      </w:pPr>
      <w:r>
        <w:br w:type="page"/>
      </w:r>
    </w:p>
    <w:p w14:paraId="35BE4CD6" w14:textId="77777777" w:rsidR="00751CB1" w:rsidRDefault="00751CB1" w:rsidP="00271EA4">
      <w:pPr>
        <w:sectPr w:rsidR="00751CB1" w:rsidSect="00716861">
          <w:footerReference w:type="even" r:id="rId46"/>
          <w:headerReference w:type="first" r:id="rId47"/>
          <w:footerReference w:type="first" r:id="rId48"/>
          <w:type w:val="continuous"/>
          <w:pgSz w:w="12240" w:h="15840" w:code="1"/>
          <w:pgMar w:top="1440" w:right="1440" w:bottom="1440" w:left="1440" w:header="720" w:footer="720" w:gutter="0"/>
          <w:pgNumType w:chapStyle="1" w:chapSep="period"/>
          <w:cols w:space="720"/>
          <w:docGrid w:linePitch="326"/>
        </w:sectPr>
      </w:pPr>
    </w:p>
    <w:p w14:paraId="74769C70" w14:textId="77777777" w:rsidR="00631F2B" w:rsidRPr="000F4724" w:rsidRDefault="00631F2B" w:rsidP="00631F2B">
      <w:pPr>
        <w:numPr>
          <w:ilvl w:val="12"/>
          <w:numId w:val="0"/>
        </w:numPr>
        <w:autoSpaceDE w:val="0"/>
        <w:autoSpaceDN w:val="0"/>
        <w:adjustRightInd w:val="0"/>
        <w:spacing w:after="240"/>
        <w:jc w:val="left"/>
        <w:rPr>
          <w:rFonts w:cs="Times New Roman"/>
          <w:szCs w:val="24"/>
        </w:rPr>
        <w:sectPr w:rsidR="00631F2B" w:rsidRPr="000F4724" w:rsidSect="00716861">
          <w:type w:val="continuous"/>
          <w:pgSz w:w="12240" w:h="15840" w:code="1"/>
          <w:pgMar w:top="1440" w:right="1440" w:bottom="1440" w:left="1440" w:header="1440" w:footer="1440" w:gutter="0"/>
          <w:cols w:space="720"/>
        </w:sectPr>
      </w:pPr>
    </w:p>
    <w:p w14:paraId="055C6FA6" w14:textId="77777777" w:rsidR="00631F2B" w:rsidRDefault="00631F2B" w:rsidP="00631F2B">
      <w:pPr>
        <w:pStyle w:val="ListParagraph"/>
        <w:numPr>
          <w:ilvl w:val="0"/>
          <w:numId w:val="5"/>
        </w:numPr>
        <w:spacing w:after="240"/>
        <w:ind w:left="720" w:hanging="720"/>
        <w:contextualSpacing w:val="0"/>
      </w:pPr>
      <w:r w:rsidRPr="000F4724">
        <w:rPr>
          <w:b/>
          <w:bCs/>
        </w:rPr>
        <w:t>Executables</w:t>
      </w:r>
      <w:r w:rsidRPr="000F4724">
        <w:t xml:space="preserve"> - opens a tab that allows the user to select executable files and command-line arguments (see Appendix of the WEPS User Manual for the command-line argument definitions):</w:t>
      </w:r>
    </w:p>
    <w:p w14:paraId="4633E9A1" w14:textId="77777777" w:rsidR="00631F2B" w:rsidRPr="000F4724" w:rsidRDefault="00631F2B" w:rsidP="00631F2B">
      <w:pPr>
        <w:pStyle w:val="SubListParagraph123111"/>
        <w:numPr>
          <w:ilvl w:val="1"/>
          <w:numId w:val="8"/>
        </w:numPr>
        <w:spacing w:after="240"/>
        <w:ind w:hanging="720"/>
      </w:pPr>
      <w:proofErr w:type="spellStart"/>
      <w:r w:rsidRPr="000F4724">
        <w:t>WindGen</w:t>
      </w:r>
      <w:proofErr w:type="spellEnd"/>
      <w:r w:rsidRPr="000F4724">
        <w:t xml:space="preserve"> exe - enter the path and file name for the </w:t>
      </w:r>
      <w:r w:rsidRPr="000F4724">
        <w:fldChar w:fldCharType="begin"/>
      </w:r>
      <w:r w:rsidRPr="000F4724">
        <w:instrText>xe "Configuration:default Windgen executable"</w:instrText>
      </w:r>
      <w:r w:rsidRPr="000F4724">
        <w:fldChar w:fldCharType="end"/>
      </w:r>
      <w:r w:rsidRPr="000F4724">
        <w:t xml:space="preserve"> default </w:t>
      </w:r>
      <w:proofErr w:type="spellStart"/>
      <w:r w:rsidRPr="000F4724">
        <w:t>Windgen</w:t>
      </w:r>
      <w:proofErr w:type="spellEnd"/>
      <w:r w:rsidRPr="000F4724">
        <w:t xml:space="preserve"> executable or click the folder icon </w:t>
      </w:r>
      <w:r>
        <w:rPr>
          <w:noProof/>
        </w:rPr>
        <w:drawing>
          <wp:inline distT="0" distB="0" distL="0" distR="0" wp14:anchorId="2733F1EC" wp14:editId="0ED4B31E">
            <wp:extent cx="137160" cy="137160"/>
            <wp:effectExtent l="0" t="0" r="0" b="0"/>
            <wp:docPr id="5"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0F4724">
        <w:t xml:space="preserve"> to display a file chooser.</w:t>
      </w:r>
    </w:p>
    <w:p w14:paraId="5096936A" w14:textId="77777777" w:rsidR="00631F2B" w:rsidRPr="000F4724" w:rsidRDefault="00631F2B" w:rsidP="00631F2B">
      <w:pPr>
        <w:pStyle w:val="SubListParagraph123111"/>
        <w:numPr>
          <w:ilvl w:val="1"/>
          <w:numId w:val="8"/>
        </w:numPr>
        <w:spacing w:after="240"/>
        <w:ind w:hanging="720"/>
      </w:pPr>
      <w:proofErr w:type="spellStart"/>
      <w:r w:rsidRPr="000F4724">
        <w:t>WindGen</w:t>
      </w:r>
      <w:proofErr w:type="spellEnd"/>
      <w:r w:rsidRPr="000F4724">
        <w:t xml:space="preserve"> </w:t>
      </w:r>
      <w:proofErr w:type="spellStart"/>
      <w:r w:rsidRPr="000F4724">
        <w:t>cmd</w:t>
      </w:r>
      <w:proofErr w:type="spellEnd"/>
      <w:r w:rsidRPr="000F4724">
        <w:t xml:space="preserve"> - enter the default </w:t>
      </w:r>
      <w:r w:rsidRPr="000F4724">
        <w:fldChar w:fldCharType="begin"/>
      </w:r>
      <w:r w:rsidRPr="000F4724">
        <w:instrText>xe "Configuration:Windgen command line arguments"</w:instrText>
      </w:r>
      <w:r w:rsidRPr="000F4724">
        <w:fldChar w:fldCharType="end"/>
      </w:r>
      <w:r w:rsidRPr="000F4724">
        <w:t xml:space="preserve"> </w:t>
      </w:r>
      <w:proofErr w:type="spellStart"/>
      <w:r w:rsidRPr="000F4724">
        <w:t>Windgen</w:t>
      </w:r>
      <w:proofErr w:type="spellEnd"/>
      <w:r w:rsidRPr="000F4724">
        <w:t xml:space="preserve"> command-line arguments (see Appendix for argument list).</w:t>
      </w:r>
    </w:p>
    <w:p w14:paraId="3BA21FC0" w14:textId="77777777" w:rsidR="00631F2B" w:rsidRPr="000F4724" w:rsidRDefault="00631F2B" w:rsidP="00631F2B">
      <w:pPr>
        <w:pStyle w:val="SubListParagraph123111"/>
        <w:numPr>
          <w:ilvl w:val="1"/>
          <w:numId w:val="8"/>
        </w:numPr>
        <w:spacing w:after="240"/>
        <w:ind w:hanging="720"/>
      </w:pPr>
      <w:proofErr w:type="spellStart"/>
      <w:r w:rsidRPr="000F4724">
        <w:t>WindGen</w:t>
      </w:r>
      <w:proofErr w:type="spellEnd"/>
      <w:r w:rsidRPr="000F4724">
        <w:t xml:space="preserve"> </w:t>
      </w:r>
      <w:proofErr w:type="spellStart"/>
      <w:r w:rsidRPr="000F4724">
        <w:t>db</w:t>
      </w:r>
      <w:proofErr w:type="spellEnd"/>
      <w:r w:rsidRPr="000F4724">
        <w:t xml:space="preserve"> - enter the location for the </w:t>
      </w:r>
      <w:r w:rsidRPr="000F4724">
        <w:fldChar w:fldCharType="begin"/>
      </w:r>
      <w:r w:rsidRPr="000F4724">
        <w:instrText>xe "Configuration:Windgen command line arguments"</w:instrText>
      </w:r>
      <w:r w:rsidRPr="000F4724">
        <w:fldChar w:fldCharType="end"/>
      </w:r>
      <w:r w:rsidRPr="000F4724">
        <w:t xml:space="preserve"> </w:t>
      </w:r>
      <w:proofErr w:type="spellStart"/>
      <w:r w:rsidRPr="000F4724">
        <w:t>Windgen</w:t>
      </w:r>
      <w:proofErr w:type="spellEnd"/>
      <w:r w:rsidRPr="000F4724">
        <w:t xml:space="preserve"> database location or click the folder icon </w:t>
      </w:r>
      <w:r>
        <w:rPr>
          <w:noProof/>
        </w:rPr>
        <w:drawing>
          <wp:inline distT="0" distB="0" distL="0" distR="0" wp14:anchorId="10E84B36" wp14:editId="3A9A0AC5">
            <wp:extent cx="171450" cy="171450"/>
            <wp:effectExtent l="0" t="0" r="0" b="0"/>
            <wp:docPr id="6"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55A8E536" w14:textId="77777777" w:rsidR="00631F2B" w:rsidRPr="000F4724" w:rsidRDefault="00631F2B" w:rsidP="00631F2B">
      <w:pPr>
        <w:pStyle w:val="SubListParagraph123111"/>
        <w:numPr>
          <w:ilvl w:val="1"/>
          <w:numId w:val="8"/>
        </w:numPr>
        <w:spacing w:after="240"/>
        <w:ind w:hanging="720"/>
      </w:pPr>
      <w:proofErr w:type="spellStart"/>
      <w:r w:rsidRPr="000F4724">
        <w:t>WindGen</w:t>
      </w:r>
      <w:proofErr w:type="spellEnd"/>
      <w:r w:rsidRPr="000F4724">
        <w:t xml:space="preserve"> </w:t>
      </w:r>
      <w:proofErr w:type="spellStart"/>
      <w:r w:rsidRPr="000F4724">
        <w:t>idx</w:t>
      </w:r>
      <w:proofErr w:type="spellEnd"/>
      <w:r w:rsidRPr="000F4724">
        <w:t xml:space="preserve"> - enter the location of the index file (used to generate list of </w:t>
      </w:r>
      <w:proofErr w:type="spellStart"/>
      <w:r w:rsidRPr="000F4724">
        <w:t>Windgen</w:t>
      </w:r>
      <w:proofErr w:type="spellEnd"/>
      <w:r w:rsidRPr="000F4724">
        <w:t xml:space="preserve"> stations) or click the folder icon </w:t>
      </w:r>
      <w:r>
        <w:rPr>
          <w:noProof/>
        </w:rPr>
        <w:drawing>
          <wp:inline distT="0" distB="0" distL="0" distR="0" wp14:anchorId="429BEB3A" wp14:editId="729BEABB">
            <wp:extent cx="171450" cy="171450"/>
            <wp:effectExtent l="0" t="0" r="0" b="0"/>
            <wp:docPr id="7"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4B6E2800" w14:textId="77777777" w:rsidR="00631F2B" w:rsidRPr="000F4724" w:rsidRDefault="00631F2B" w:rsidP="00631F2B">
      <w:pPr>
        <w:pStyle w:val="SubListParagraph123111"/>
        <w:numPr>
          <w:ilvl w:val="1"/>
          <w:numId w:val="8"/>
        </w:numPr>
        <w:spacing w:after="240"/>
        <w:ind w:hanging="720"/>
      </w:pPr>
      <w:proofErr w:type="spellStart"/>
      <w:r w:rsidRPr="000F4724">
        <w:t>CliGen</w:t>
      </w:r>
      <w:proofErr w:type="spellEnd"/>
      <w:r w:rsidRPr="000F4724">
        <w:t xml:space="preserve"> exe - enter the path and file name for the </w:t>
      </w:r>
      <w:r w:rsidRPr="000F4724">
        <w:fldChar w:fldCharType="begin"/>
      </w:r>
      <w:r w:rsidRPr="000F4724">
        <w:instrText>xe "Configuration:default Cligen executable"</w:instrText>
      </w:r>
      <w:r w:rsidRPr="000F4724">
        <w:fldChar w:fldCharType="end"/>
      </w:r>
      <w:r w:rsidRPr="000F4724">
        <w:t xml:space="preserve"> default </w:t>
      </w:r>
      <w:proofErr w:type="spellStart"/>
      <w:r w:rsidRPr="000F4724">
        <w:t>Cligen</w:t>
      </w:r>
      <w:proofErr w:type="spellEnd"/>
      <w:r w:rsidRPr="000F4724">
        <w:t xml:space="preserve"> executable or click the folder icon </w:t>
      </w:r>
      <w:r>
        <w:rPr>
          <w:noProof/>
        </w:rPr>
        <w:drawing>
          <wp:inline distT="0" distB="0" distL="0" distR="0" wp14:anchorId="6288FFE4" wp14:editId="3CCDC6B0">
            <wp:extent cx="171450" cy="171450"/>
            <wp:effectExtent l="0" t="0" r="0" b="0"/>
            <wp:docPr id="8"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5C016A9B" w14:textId="77777777" w:rsidR="00631F2B" w:rsidRPr="000F4724" w:rsidRDefault="00631F2B" w:rsidP="00631F2B">
      <w:pPr>
        <w:pStyle w:val="SubListParagraph123111"/>
        <w:numPr>
          <w:ilvl w:val="1"/>
          <w:numId w:val="8"/>
        </w:numPr>
        <w:spacing w:after="240"/>
        <w:ind w:hanging="720"/>
      </w:pPr>
      <w:proofErr w:type="spellStart"/>
      <w:r w:rsidRPr="000F4724">
        <w:t>CliGen</w:t>
      </w:r>
      <w:proofErr w:type="spellEnd"/>
      <w:r w:rsidRPr="000F4724">
        <w:t xml:space="preserve"> </w:t>
      </w:r>
      <w:proofErr w:type="spellStart"/>
      <w:r w:rsidRPr="000F4724">
        <w:t>cmd</w:t>
      </w:r>
      <w:proofErr w:type="spellEnd"/>
      <w:r w:rsidRPr="000F4724">
        <w:t xml:space="preserve"> - enter the default </w:t>
      </w:r>
      <w:r w:rsidRPr="000F4724">
        <w:fldChar w:fldCharType="begin"/>
      </w:r>
      <w:r w:rsidRPr="000F4724">
        <w:instrText>xe "Configuration:Cligen command line arguments"</w:instrText>
      </w:r>
      <w:r w:rsidRPr="000F4724">
        <w:fldChar w:fldCharType="end"/>
      </w:r>
      <w:r w:rsidRPr="000F4724">
        <w:t xml:space="preserve"> </w:t>
      </w:r>
      <w:proofErr w:type="spellStart"/>
      <w:r w:rsidRPr="000F4724">
        <w:t>Cligen</w:t>
      </w:r>
      <w:proofErr w:type="spellEnd"/>
      <w:r w:rsidRPr="000F4724">
        <w:t xml:space="preserve"> command-line arguments (see Appendix for argument list).</w:t>
      </w:r>
    </w:p>
    <w:p w14:paraId="3D6397A6" w14:textId="77777777" w:rsidR="00631F2B" w:rsidRPr="000F4724" w:rsidRDefault="00631F2B" w:rsidP="00631F2B">
      <w:pPr>
        <w:pStyle w:val="SubListParagraph123111"/>
        <w:numPr>
          <w:ilvl w:val="1"/>
          <w:numId w:val="8"/>
        </w:numPr>
        <w:spacing w:after="240"/>
        <w:ind w:hanging="720"/>
      </w:pPr>
      <w:proofErr w:type="spellStart"/>
      <w:r w:rsidRPr="000F4724">
        <w:t>CliGen</w:t>
      </w:r>
      <w:proofErr w:type="spellEnd"/>
      <w:r w:rsidRPr="000F4724">
        <w:t xml:space="preserve"> </w:t>
      </w:r>
      <w:proofErr w:type="spellStart"/>
      <w:r w:rsidRPr="000F4724">
        <w:t>db</w:t>
      </w:r>
      <w:proofErr w:type="spellEnd"/>
      <w:r w:rsidRPr="000F4724">
        <w:t xml:space="preserve"> - enter the location for the </w:t>
      </w:r>
      <w:proofErr w:type="spellStart"/>
      <w:r w:rsidRPr="000F4724">
        <w:t>Cligen</w:t>
      </w:r>
      <w:proofErr w:type="spellEnd"/>
      <w:r w:rsidRPr="000F4724">
        <w:t xml:space="preserve"> database location or click the folder icon </w:t>
      </w:r>
      <w:r>
        <w:rPr>
          <w:noProof/>
        </w:rPr>
        <w:drawing>
          <wp:inline distT="0" distB="0" distL="0" distR="0" wp14:anchorId="3D4C2741" wp14:editId="2D8AAFDF">
            <wp:extent cx="171450" cy="171450"/>
            <wp:effectExtent l="0" t="0" r="0" b="0"/>
            <wp:docPr id="9"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30BD7EE4" w14:textId="77777777" w:rsidR="00631F2B" w:rsidRPr="000F4724" w:rsidRDefault="00631F2B" w:rsidP="00631F2B">
      <w:pPr>
        <w:pStyle w:val="SubListParagraph123111"/>
        <w:numPr>
          <w:ilvl w:val="1"/>
          <w:numId w:val="8"/>
        </w:numPr>
        <w:spacing w:after="240"/>
        <w:ind w:hanging="720"/>
      </w:pPr>
      <w:proofErr w:type="spellStart"/>
      <w:r w:rsidRPr="000F4724">
        <w:t>CliGen</w:t>
      </w:r>
      <w:proofErr w:type="spellEnd"/>
      <w:r w:rsidRPr="000F4724">
        <w:t xml:space="preserve"> </w:t>
      </w:r>
      <w:proofErr w:type="spellStart"/>
      <w:r w:rsidRPr="000F4724">
        <w:t>idx</w:t>
      </w:r>
      <w:proofErr w:type="spellEnd"/>
      <w:r w:rsidRPr="000F4724">
        <w:t xml:space="preserve"> - enter the location of the index file (used to generate list of </w:t>
      </w:r>
      <w:proofErr w:type="spellStart"/>
      <w:r w:rsidRPr="000F4724">
        <w:t>Cligen</w:t>
      </w:r>
      <w:proofErr w:type="spellEnd"/>
      <w:r w:rsidRPr="000F4724">
        <w:t xml:space="preserve"> stations) or click the folder icon </w:t>
      </w:r>
      <w:r>
        <w:rPr>
          <w:noProof/>
        </w:rPr>
        <w:drawing>
          <wp:inline distT="0" distB="0" distL="0" distR="0" wp14:anchorId="3C89CDE3" wp14:editId="0DAC4912">
            <wp:extent cx="171450" cy="171450"/>
            <wp:effectExtent l="0" t="0" r="0" b="0"/>
            <wp:docPr id="10"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70B9C485" w14:textId="77777777" w:rsidR="00631F2B" w:rsidRPr="000F4724" w:rsidRDefault="00631F2B" w:rsidP="00631F2B">
      <w:pPr>
        <w:pStyle w:val="SubListParagraph123111"/>
        <w:numPr>
          <w:ilvl w:val="1"/>
          <w:numId w:val="8"/>
        </w:numPr>
        <w:spacing w:after="240"/>
        <w:ind w:hanging="720"/>
      </w:pPr>
      <w:r w:rsidRPr="000F4724">
        <w:t xml:space="preserve">WEPS exe - enter the path and file name for the </w:t>
      </w:r>
      <w:r w:rsidRPr="000F4724">
        <w:fldChar w:fldCharType="begin"/>
      </w:r>
      <w:r w:rsidRPr="000F4724">
        <w:instrText>xe "Configuration:default WEPS executable"</w:instrText>
      </w:r>
      <w:r w:rsidRPr="000F4724">
        <w:fldChar w:fldCharType="end"/>
      </w:r>
      <w:r w:rsidRPr="000F4724">
        <w:t xml:space="preserve"> default WEPS executable or click the folder icon </w:t>
      </w:r>
      <w:r>
        <w:rPr>
          <w:noProof/>
        </w:rPr>
        <w:drawing>
          <wp:inline distT="0" distB="0" distL="0" distR="0" wp14:anchorId="257BF595" wp14:editId="1F8917E4">
            <wp:extent cx="171450" cy="171450"/>
            <wp:effectExtent l="0" t="0" r="0" b="0"/>
            <wp:docPr id="11"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21B51E66" w14:textId="77777777" w:rsidR="00631F2B" w:rsidRPr="000F4724" w:rsidRDefault="00631F2B" w:rsidP="00631F2B">
      <w:pPr>
        <w:pStyle w:val="SubListParagraph123111"/>
        <w:numPr>
          <w:ilvl w:val="1"/>
          <w:numId w:val="8"/>
        </w:numPr>
        <w:spacing w:after="240"/>
        <w:ind w:hanging="720"/>
      </w:pPr>
      <w:r w:rsidRPr="000F4724">
        <w:t xml:space="preserve">WEPS </w:t>
      </w:r>
      <w:proofErr w:type="spellStart"/>
      <w:r w:rsidRPr="000F4724">
        <w:t>cmd</w:t>
      </w:r>
      <w:proofErr w:type="spellEnd"/>
      <w:r w:rsidRPr="000F4724">
        <w:t xml:space="preserve"> - enter the default </w:t>
      </w:r>
      <w:r w:rsidRPr="000F4724">
        <w:fldChar w:fldCharType="begin"/>
      </w:r>
      <w:r w:rsidRPr="000F4724">
        <w:instrText>xe "Configuration:WEPS command line arguments"</w:instrText>
      </w:r>
      <w:r w:rsidRPr="000F4724">
        <w:fldChar w:fldCharType="end"/>
      </w:r>
      <w:r w:rsidRPr="000F4724">
        <w:t xml:space="preserve"> WEPS command-line arguments (see Appendix for argument list).</w:t>
      </w:r>
    </w:p>
    <w:p w14:paraId="3C5C011A" w14:textId="77777777" w:rsidR="00631F2B" w:rsidRPr="000F4724" w:rsidRDefault="00631F2B" w:rsidP="00631F2B">
      <w:pPr>
        <w:pStyle w:val="SubListParagraph123111"/>
        <w:numPr>
          <w:ilvl w:val="1"/>
          <w:numId w:val="8"/>
        </w:numPr>
        <w:spacing w:after="240"/>
        <w:ind w:hanging="720"/>
      </w:pPr>
      <w:r w:rsidRPr="000F4724">
        <w:t xml:space="preserve">WEPS Cal. </w:t>
      </w:r>
      <w:proofErr w:type="spellStart"/>
      <w:r w:rsidRPr="000F4724">
        <w:t>cmd</w:t>
      </w:r>
      <w:proofErr w:type="spellEnd"/>
      <w:r w:rsidRPr="000F4724">
        <w:t xml:space="preserve"> - enter the command-line arguments to be used for a yield calibration run (see Appendix for argument list).</w:t>
      </w:r>
    </w:p>
    <w:p w14:paraId="30A31850" w14:textId="77777777" w:rsidR="00631F2B" w:rsidRPr="000F4724" w:rsidRDefault="00631F2B" w:rsidP="00631F2B">
      <w:pPr>
        <w:numPr>
          <w:ilvl w:val="12"/>
          <w:numId w:val="0"/>
        </w:numPr>
        <w:autoSpaceDE w:val="0"/>
        <w:autoSpaceDN w:val="0"/>
        <w:adjustRightInd w:val="0"/>
        <w:jc w:val="left"/>
        <w:rPr>
          <w:rFonts w:cs="Times New Roman"/>
          <w:szCs w:val="24"/>
        </w:rPr>
      </w:pPr>
    </w:p>
    <w:p w14:paraId="7BE8950B" w14:textId="77777777" w:rsidR="00631F2B" w:rsidRPr="000F4724" w:rsidRDefault="00631F2B" w:rsidP="00631F2B">
      <w:pPr>
        <w:numPr>
          <w:ilvl w:val="12"/>
          <w:numId w:val="0"/>
        </w:numPr>
        <w:autoSpaceDE w:val="0"/>
        <w:autoSpaceDN w:val="0"/>
        <w:adjustRightInd w:val="0"/>
        <w:ind w:left="720"/>
        <w:jc w:val="left"/>
        <w:rPr>
          <w:rFonts w:cs="Times New Roman"/>
          <w:szCs w:val="24"/>
        </w:rPr>
      </w:pPr>
    </w:p>
    <w:p w14:paraId="24AABAFD" w14:textId="77777777" w:rsidR="00631F2B" w:rsidRPr="000F4724" w:rsidRDefault="00631F2B" w:rsidP="00631F2B">
      <w:pPr>
        <w:pStyle w:val="ListParagraph"/>
        <w:numPr>
          <w:ilvl w:val="0"/>
          <w:numId w:val="5"/>
        </w:numPr>
        <w:spacing w:after="120"/>
        <w:ind w:left="720" w:hanging="720"/>
        <w:contextualSpacing w:val="0"/>
        <w:sectPr w:rsidR="00631F2B" w:rsidRPr="000F4724" w:rsidSect="00716861">
          <w:type w:val="continuous"/>
          <w:pgSz w:w="12240" w:h="15840" w:code="1"/>
          <w:pgMar w:top="1440" w:right="1440" w:bottom="1440" w:left="1440" w:header="720" w:footer="720" w:gutter="0"/>
          <w:pgNumType w:chapStyle="1" w:chapSep="period"/>
          <w:cols w:space="720"/>
          <w:docGrid w:linePitch="326"/>
        </w:sectPr>
      </w:pPr>
    </w:p>
    <w:p w14:paraId="44D43648" w14:textId="77777777" w:rsidR="00631F2B" w:rsidRPr="000F4724" w:rsidRDefault="00631F2B" w:rsidP="00631F2B">
      <w:pPr>
        <w:pStyle w:val="ListParagraph"/>
        <w:numPr>
          <w:ilvl w:val="0"/>
          <w:numId w:val="5"/>
        </w:numPr>
        <w:spacing w:after="240"/>
        <w:ind w:left="720" w:hanging="720"/>
        <w:contextualSpacing w:val="0"/>
      </w:pPr>
      <w:r w:rsidRPr="000F4724">
        <w:rPr>
          <w:b/>
          <w:bCs/>
        </w:rPr>
        <w:t>Directories</w:t>
      </w:r>
      <w:r w:rsidRPr="000F4724">
        <w:t xml:space="preserve"> - opens a tab that allows the user to select the directories used for templates, skeleton files, databases, and projects by entering the path or clicking the folder icon </w:t>
      </w:r>
      <w:r>
        <w:rPr>
          <w:noProof/>
        </w:rPr>
        <w:drawing>
          <wp:inline distT="0" distB="0" distL="0" distR="0" wp14:anchorId="69665999" wp14:editId="16881F45">
            <wp:extent cx="171450" cy="171450"/>
            <wp:effectExtent l="0" t="0" r="0" b="0"/>
            <wp:docPr id="12"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1C332EBE" w14:textId="77777777" w:rsidR="00631F2B" w:rsidRPr="000F4724" w:rsidRDefault="00631F2B" w:rsidP="00631F2B">
      <w:pPr>
        <w:numPr>
          <w:ilvl w:val="10"/>
          <w:numId w:val="1"/>
        </w:numPr>
        <w:tabs>
          <w:tab w:val="clear" w:pos="360"/>
        </w:tabs>
        <w:autoSpaceDE w:val="0"/>
        <w:autoSpaceDN w:val="0"/>
        <w:adjustRightInd w:val="0"/>
        <w:spacing w:after="240"/>
        <w:ind w:left="720" w:hanging="720"/>
        <w:jc w:val="left"/>
        <w:rPr>
          <w:rFonts w:cs="Times New Roman"/>
          <w:szCs w:val="24"/>
        </w:rPr>
        <w:sectPr w:rsidR="00631F2B" w:rsidRPr="000F4724" w:rsidSect="00716861">
          <w:type w:val="continuous"/>
          <w:pgSz w:w="12240" w:h="15840" w:code="1"/>
          <w:pgMar w:top="1440" w:right="1440" w:bottom="1440" w:left="1440" w:header="1440" w:footer="1440" w:gutter="0"/>
          <w:cols w:space="720"/>
        </w:sectPr>
      </w:pPr>
    </w:p>
    <w:p w14:paraId="7294E68B" w14:textId="77777777" w:rsidR="00631F2B" w:rsidRPr="000F4724" w:rsidRDefault="00631F2B" w:rsidP="00631F2B">
      <w:pPr>
        <w:autoSpaceDE w:val="0"/>
        <w:autoSpaceDN w:val="0"/>
        <w:adjustRightInd w:val="0"/>
        <w:spacing w:after="240"/>
        <w:jc w:val="left"/>
        <w:rPr>
          <w:rFonts w:cs="Times New Roman"/>
          <w:szCs w:val="24"/>
        </w:rPr>
      </w:pPr>
    </w:p>
    <w:p w14:paraId="555D5330" w14:textId="77777777" w:rsidR="00631F2B" w:rsidRPr="000F4724" w:rsidRDefault="00631F2B" w:rsidP="00631F2B">
      <w:pPr>
        <w:pStyle w:val="SubListParagraph123111"/>
        <w:numPr>
          <w:ilvl w:val="1"/>
          <w:numId w:val="8"/>
        </w:numPr>
        <w:spacing w:after="240"/>
        <w:ind w:hanging="720"/>
      </w:pPr>
      <w:r w:rsidRPr="000F4724">
        <w:t>Man Template Open- enter the</w:t>
      </w:r>
      <w:r>
        <w:t xml:space="preserve"> default directory for opening </w:t>
      </w:r>
      <w:r w:rsidRPr="000F4724">
        <w:t xml:space="preserve">the </w:t>
      </w:r>
      <w:r w:rsidRPr="000F4724">
        <w:fldChar w:fldCharType="begin"/>
      </w:r>
      <w:r w:rsidRPr="000F4724">
        <w:instrText>xe "Configuration:management templates"</w:instrText>
      </w:r>
      <w:r w:rsidRPr="000F4724">
        <w:fldChar w:fldCharType="end"/>
      </w:r>
      <w:r w:rsidRPr="000F4724">
        <w:t xml:space="preserve"> management templates or click the folder icon </w:t>
      </w:r>
      <w:r>
        <w:rPr>
          <w:noProof/>
        </w:rPr>
        <w:drawing>
          <wp:inline distT="0" distB="0" distL="0" distR="0" wp14:anchorId="7F2467FD" wp14:editId="32B65184">
            <wp:extent cx="171450" cy="171450"/>
            <wp:effectExtent l="0" t="0" r="0" b="0"/>
            <wp:docPr id="13"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784D3977" w14:textId="77777777" w:rsidR="00631F2B" w:rsidRPr="000F4724" w:rsidRDefault="00631F2B" w:rsidP="00631F2B">
      <w:pPr>
        <w:pStyle w:val="SubListParagraph123111"/>
        <w:numPr>
          <w:ilvl w:val="1"/>
          <w:numId w:val="8"/>
        </w:numPr>
        <w:spacing w:after="240"/>
        <w:ind w:hanging="720"/>
      </w:pPr>
      <w:r w:rsidRPr="000F4724">
        <w:t xml:space="preserve">Man Template Save- enter the default directory for saving the </w:t>
      </w:r>
      <w:r w:rsidRPr="000F4724">
        <w:fldChar w:fldCharType="begin"/>
      </w:r>
      <w:r w:rsidRPr="000F4724">
        <w:instrText>xe "Configuration:management templates"</w:instrText>
      </w:r>
      <w:r w:rsidRPr="000F4724">
        <w:fldChar w:fldCharType="end"/>
      </w:r>
      <w:r w:rsidRPr="000F4724">
        <w:t xml:space="preserve"> management templates or click the folder icon </w:t>
      </w:r>
      <w:r>
        <w:rPr>
          <w:noProof/>
        </w:rPr>
        <w:drawing>
          <wp:inline distT="0" distB="0" distL="0" distR="0" wp14:anchorId="1762117E" wp14:editId="2845CEC4">
            <wp:extent cx="171450" cy="171450"/>
            <wp:effectExtent l="0" t="0" r="0" b="0"/>
            <wp:docPr id="14"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45A2930D" w14:textId="77777777" w:rsidR="00631F2B" w:rsidRPr="000F4724" w:rsidRDefault="00631F2B" w:rsidP="00631F2B">
      <w:pPr>
        <w:pStyle w:val="SubListParagraph123111"/>
        <w:numPr>
          <w:ilvl w:val="1"/>
          <w:numId w:val="8"/>
        </w:numPr>
        <w:spacing w:after="240"/>
        <w:ind w:hanging="720"/>
      </w:pPr>
      <w:r w:rsidRPr="000F4724">
        <w:t xml:space="preserve">Man Skeleton - enter the default directory for the </w:t>
      </w:r>
      <w:r w:rsidRPr="000F4724">
        <w:fldChar w:fldCharType="begin"/>
      </w:r>
      <w:r w:rsidRPr="000F4724">
        <w:instrText>xe "Configuration:management skeleton files"</w:instrText>
      </w:r>
      <w:r w:rsidRPr="000F4724">
        <w:fldChar w:fldCharType="end"/>
      </w:r>
      <w:r w:rsidRPr="000F4724">
        <w:t xml:space="preserve"> management skeleton files or click the folder icon </w:t>
      </w:r>
      <w:r>
        <w:rPr>
          <w:noProof/>
        </w:rPr>
        <w:drawing>
          <wp:inline distT="0" distB="0" distL="0" distR="0" wp14:anchorId="1919ED54" wp14:editId="12B264DE">
            <wp:extent cx="171450" cy="171450"/>
            <wp:effectExtent l="0" t="0" r="0" b="0"/>
            <wp:docPr id="15"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08F02747" w14:textId="77777777" w:rsidR="00631F2B" w:rsidRPr="000F4724" w:rsidRDefault="00631F2B" w:rsidP="00631F2B">
      <w:pPr>
        <w:pStyle w:val="SubListParagraph123111"/>
        <w:numPr>
          <w:ilvl w:val="1"/>
          <w:numId w:val="8"/>
        </w:numPr>
        <w:spacing w:after="240"/>
        <w:ind w:hanging="720"/>
      </w:pPr>
      <w:r w:rsidRPr="000F4724">
        <w:t>Man Op DB - enter the default directory for the</w:t>
      </w:r>
      <w:r w:rsidRPr="000F4724">
        <w:fldChar w:fldCharType="begin"/>
      </w:r>
      <w:r w:rsidRPr="000F4724">
        <w:instrText>xe "Configuration: management operation database files"</w:instrText>
      </w:r>
      <w:r w:rsidRPr="000F4724">
        <w:fldChar w:fldCharType="end"/>
      </w:r>
      <w:r w:rsidRPr="000F4724">
        <w:t xml:space="preserve">  management operation database files.</w:t>
      </w:r>
    </w:p>
    <w:p w14:paraId="001F8233" w14:textId="77777777" w:rsidR="00631F2B" w:rsidRPr="000F4724" w:rsidRDefault="00631F2B" w:rsidP="00631F2B">
      <w:pPr>
        <w:pStyle w:val="SubListParagraph123111"/>
        <w:numPr>
          <w:ilvl w:val="1"/>
          <w:numId w:val="8"/>
        </w:numPr>
        <w:spacing w:after="240"/>
        <w:ind w:hanging="720"/>
      </w:pPr>
      <w:r w:rsidRPr="000F4724">
        <w:t xml:space="preserve">Crop DB - enter the default directory for the </w:t>
      </w:r>
      <w:r w:rsidRPr="000F4724">
        <w:fldChar w:fldCharType="begin"/>
      </w:r>
      <w:r w:rsidRPr="000F4724">
        <w:instrText>xe "Configuration:crop database"</w:instrText>
      </w:r>
      <w:r w:rsidRPr="000F4724">
        <w:fldChar w:fldCharType="end"/>
      </w:r>
      <w:r w:rsidRPr="000F4724">
        <w:t xml:space="preserve"> crop database files or click the folder icon </w:t>
      </w:r>
      <w:r>
        <w:rPr>
          <w:noProof/>
        </w:rPr>
        <w:drawing>
          <wp:inline distT="0" distB="0" distL="0" distR="0" wp14:anchorId="60D458B6" wp14:editId="4D5C2392">
            <wp:extent cx="171450" cy="171450"/>
            <wp:effectExtent l="0" t="0" r="0" b="0"/>
            <wp:docPr id="16"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53D282DE" w14:textId="77777777" w:rsidR="00631F2B" w:rsidRPr="000F4724" w:rsidRDefault="00631F2B" w:rsidP="00631F2B">
      <w:pPr>
        <w:pStyle w:val="SubListParagraph123111"/>
        <w:numPr>
          <w:ilvl w:val="1"/>
          <w:numId w:val="8"/>
        </w:numPr>
        <w:spacing w:after="240"/>
        <w:ind w:hanging="720"/>
      </w:pPr>
      <w:r w:rsidRPr="000F4724">
        <w:t xml:space="preserve">MCREW Dir - enter the default directory for MCREW configuration files or click the folder icon </w:t>
      </w:r>
      <w:r>
        <w:rPr>
          <w:noProof/>
        </w:rPr>
        <w:drawing>
          <wp:inline distT="0" distB="0" distL="0" distR="0" wp14:anchorId="62CD6FA1" wp14:editId="7E405A49">
            <wp:extent cx="171450" cy="171450"/>
            <wp:effectExtent l="0" t="0" r="0" b="0"/>
            <wp:docPr id="17"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4DF35C29" w14:textId="77777777" w:rsidR="00631F2B" w:rsidRPr="000F4724" w:rsidRDefault="00631F2B" w:rsidP="00631F2B">
      <w:pPr>
        <w:pStyle w:val="SubListParagraph123111"/>
        <w:numPr>
          <w:ilvl w:val="1"/>
          <w:numId w:val="8"/>
        </w:numPr>
        <w:spacing w:after="240"/>
        <w:ind w:hanging="720"/>
      </w:pPr>
      <w:r w:rsidRPr="000F4724">
        <w:t>Soil DB - enter either the default directory for “</w:t>
      </w:r>
      <w:proofErr w:type="spellStart"/>
      <w:r w:rsidRPr="000F4724">
        <w:t>ifc</w:t>
      </w:r>
      <w:proofErr w:type="spellEnd"/>
      <w:r w:rsidRPr="000F4724">
        <w:t xml:space="preserve">” </w:t>
      </w:r>
      <w:r w:rsidRPr="000F4724">
        <w:fldChar w:fldCharType="begin"/>
      </w:r>
      <w:r w:rsidRPr="000F4724">
        <w:instrText>xe "Configuration:soil database"</w:instrText>
      </w:r>
      <w:r w:rsidRPr="000F4724">
        <w:fldChar w:fldCharType="end"/>
      </w:r>
      <w:r w:rsidRPr="000F4724">
        <w:t xml:space="preserve"> soil database files or the name of a SSURGO Microsoft Access database file, including the path or click the folder icon </w:t>
      </w:r>
      <w:r>
        <w:rPr>
          <w:noProof/>
        </w:rPr>
        <w:drawing>
          <wp:inline distT="0" distB="0" distL="0" distR="0" wp14:anchorId="05D4AAD1" wp14:editId="4AA9D6FC">
            <wp:extent cx="171450" cy="171450"/>
            <wp:effectExtent l="0" t="0" r="0" b="0"/>
            <wp:docPr id="18"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  If an “</w:t>
      </w:r>
      <w:proofErr w:type="spellStart"/>
      <w:r w:rsidRPr="000F4724">
        <w:t>ifc</w:t>
      </w:r>
      <w:proofErr w:type="spellEnd"/>
      <w:r w:rsidRPr="000F4724">
        <w:t>” directory is entered, the ‘Soil DB spec’ field below should be left blank.</w:t>
      </w:r>
    </w:p>
    <w:p w14:paraId="0C236D22" w14:textId="77777777" w:rsidR="00631F2B" w:rsidRPr="000F4724" w:rsidRDefault="00631F2B" w:rsidP="00631F2B">
      <w:pPr>
        <w:pStyle w:val="SubListParagraph123111"/>
        <w:numPr>
          <w:ilvl w:val="1"/>
          <w:numId w:val="8"/>
        </w:numPr>
        <w:spacing w:after="240"/>
        <w:ind w:hanging="720"/>
      </w:pPr>
      <w:r w:rsidRPr="000F4724">
        <w:t>Open MDB files with JDBC</w:t>
      </w:r>
      <w:proofErr w:type="gramStart"/>
      <w:r w:rsidRPr="000F4724">
        <w:t>.-</w:t>
      </w:r>
      <w:proofErr w:type="gramEnd"/>
      <w:r w:rsidRPr="000F4724">
        <w:t xml:space="preserve"> click the check box to open the SSURGO soil  data in a Microsoft Access database (MDB) file with JDBC.</w:t>
      </w:r>
    </w:p>
    <w:p w14:paraId="461E7BD5" w14:textId="77777777" w:rsidR="00631F2B" w:rsidRPr="000F4724" w:rsidRDefault="00631F2B" w:rsidP="00631F2B">
      <w:pPr>
        <w:pStyle w:val="SubListParagraph123111"/>
        <w:numPr>
          <w:ilvl w:val="1"/>
          <w:numId w:val="8"/>
        </w:numPr>
        <w:spacing w:after="240"/>
        <w:ind w:hanging="720"/>
      </w:pPr>
      <w:r w:rsidRPr="000F4724">
        <w:t xml:space="preserve">Projects Dir - enter the default directory for WEPS </w:t>
      </w:r>
      <w:r w:rsidRPr="000F4724">
        <w:fldChar w:fldCharType="begin"/>
      </w:r>
      <w:r w:rsidRPr="000F4724">
        <w:instrText>xe "Configuration:project directories and files"</w:instrText>
      </w:r>
      <w:r w:rsidRPr="000F4724">
        <w:fldChar w:fldCharType="end"/>
      </w:r>
      <w:r w:rsidRPr="000F4724">
        <w:t xml:space="preserve"> projects or click the folder icon </w:t>
      </w:r>
      <w:r>
        <w:rPr>
          <w:noProof/>
        </w:rPr>
        <w:drawing>
          <wp:inline distT="0" distB="0" distL="0" distR="0" wp14:anchorId="70A97130" wp14:editId="2F683101">
            <wp:extent cx="171450" cy="171450"/>
            <wp:effectExtent l="0" t="0" r="0" b="0"/>
            <wp:docPr id="19"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1A8162FD" w14:textId="77777777" w:rsidR="00631F2B" w:rsidRPr="000F4724" w:rsidRDefault="00631F2B" w:rsidP="00631F2B">
      <w:pPr>
        <w:pStyle w:val="SubListParagraph123111"/>
        <w:numPr>
          <w:ilvl w:val="1"/>
          <w:numId w:val="8"/>
        </w:numPr>
        <w:spacing w:after="240"/>
        <w:ind w:hanging="720"/>
      </w:pPr>
      <w:r w:rsidRPr="000F4724">
        <w:t xml:space="preserve">MCREW </w:t>
      </w:r>
      <w:proofErr w:type="spellStart"/>
      <w:r w:rsidRPr="000F4724">
        <w:t>config</w:t>
      </w:r>
      <w:proofErr w:type="spellEnd"/>
      <w:r w:rsidRPr="000F4724">
        <w:t xml:space="preserve"> - enter the default directory for MCREW configuration file or click the folder icon </w:t>
      </w:r>
      <w:r>
        <w:rPr>
          <w:noProof/>
        </w:rPr>
        <w:drawing>
          <wp:inline distT="0" distB="0" distL="0" distR="0" wp14:anchorId="4B2CC2DD" wp14:editId="0F3C676A">
            <wp:extent cx="171450" cy="171450"/>
            <wp:effectExtent l="0" t="0" r="0" b="0"/>
            <wp:docPr id="20"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70BF37C2" w14:textId="77777777" w:rsidR="00631F2B" w:rsidRPr="000F4724" w:rsidRDefault="00631F2B" w:rsidP="00631F2B">
      <w:pPr>
        <w:pStyle w:val="SubListParagraph123111"/>
        <w:numPr>
          <w:ilvl w:val="1"/>
          <w:numId w:val="8"/>
        </w:numPr>
        <w:spacing w:after="240"/>
        <w:ind w:hanging="720"/>
      </w:pPr>
      <w:r w:rsidRPr="000F4724">
        <w:t xml:space="preserve">MCREW Data </w:t>
      </w:r>
      <w:proofErr w:type="spellStart"/>
      <w:r w:rsidRPr="000F4724">
        <w:t>Config</w:t>
      </w:r>
      <w:proofErr w:type="spellEnd"/>
      <w:r w:rsidRPr="000F4724">
        <w:t xml:space="preserve">. - enter the default file for MCREW configuration parameters or click the folder icon </w:t>
      </w:r>
      <w:r>
        <w:rPr>
          <w:noProof/>
        </w:rPr>
        <w:drawing>
          <wp:inline distT="0" distB="0" distL="0" distR="0" wp14:anchorId="1B57F9CB" wp14:editId="1916A1A3">
            <wp:extent cx="171450" cy="171450"/>
            <wp:effectExtent l="0" t="0" r="0" b="0"/>
            <wp:docPr id="21"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72CB01FD" w14:textId="77777777" w:rsidR="00631F2B" w:rsidRPr="000F4724" w:rsidRDefault="00631F2B" w:rsidP="00631F2B">
      <w:pPr>
        <w:pStyle w:val="SubListParagraph123111"/>
        <w:numPr>
          <w:ilvl w:val="1"/>
          <w:numId w:val="8"/>
        </w:numPr>
        <w:spacing w:after="240"/>
        <w:ind w:hanging="720"/>
      </w:pPr>
      <w:r w:rsidRPr="000F4724">
        <w:t xml:space="preserve">SKEL Translations- enter the translation file for converting NRCS RUSLE2 "skeleton" files to WEPS files or click the folder icon </w:t>
      </w:r>
      <w:r>
        <w:rPr>
          <w:noProof/>
        </w:rPr>
        <w:drawing>
          <wp:inline distT="0" distB="0" distL="0" distR="0" wp14:anchorId="1443A93C" wp14:editId="02C00D0F">
            <wp:extent cx="171450" cy="171450"/>
            <wp:effectExtent l="0" t="0" r="0" b="0"/>
            <wp:docPr id="22"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71183221" w14:textId="77777777" w:rsidR="00631F2B" w:rsidRPr="000F4724" w:rsidRDefault="00631F2B" w:rsidP="00631F2B">
      <w:pPr>
        <w:pStyle w:val="SubListParagraph123111"/>
        <w:numPr>
          <w:ilvl w:val="1"/>
          <w:numId w:val="8"/>
        </w:numPr>
        <w:spacing w:after="240"/>
        <w:ind w:hanging="720"/>
      </w:pPr>
      <w:r w:rsidRPr="000F4724">
        <w:t xml:space="preserve">Report Image </w:t>
      </w:r>
      <w:proofErr w:type="spellStart"/>
      <w:r w:rsidRPr="000F4724">
        <w:t>Filen</w:t>
      </w:r>
      <w:proofErr w:type="spellEnd"/>
      <w:r w:rsidRPr="000F4724">
        <w:t>...- enter the file name of the image to be displayed on the report files such as a</w:t>
      </w:r>
      <w:r>
        <w:t>n</w:t>
      </w:r>
      <w:r w:rsidRPr="000F4724">
        <w:t xml:space="preserve"> agency logo or click the folder icon </w:t>
      </w:r>
      <w:r>
        <w:rPr>
          <w:noProof/>
        </w:rPr>
        <w:drawing>
          <wp:inline distT="0" distB="0" distL="0" distR="0" wp14:anchorId="1CC1BD03" wp14:editId="4F7CD749">
            <wp:extent cx="171450" cy="171450"/>
            <wp:effectExtent l="0" t="0" r="0" b="0"/>
            <wp:docPr id="23"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folder.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0F4724">
        <w:t xml:space="preserve"> to display a file chooser.</w:t>
      </w:r>
    </w:p>
    <w:p w14:paraId="4848197E" w14:textId="77777777" w:rsidR="00631F2B" w:rsidRPr="000F4724" w:rsidRDefault="00631F2B" w:rsidP="00631F2B">
      <w:pPr>
        <w:numPr>
          <w:ilvl w:val="12"/>
          <w:numId w:val="0"/>
        </w:numPr>
        <w:autoSpaceDE w:val="0"/>
        <w:autoSpaceDN w:val="0"/>
        <w:adjustRightInd w:val="0"/>
        <w:jc w:val="left"/>
        <w:rPr>
          <w:rFonts w:cs="Times New Roman"/>
          <w:szCs w:val="24"/>
        </w:rPr>
      </w:pPr>
    </w:p>
    <w:p w14:paraId="1106DA35" w14:textId="77777777" w:rsidR="00631F2B" w:rsidRPr="000F4724" w:rsidRDefault="00631F2B" w:rsidP="00631F2B">
      <w:pPr>
        <w:numPr>
          <w:ilvl w:val="12"/>
          <w:numId w:val="0"/>
        </w:numPr>
        <w:autoSpaceDE w:val="0"/>
        <w:autoSpaceDN w:val="0"/>
        <w:adjustRightInd w:val="0"/>
        <w:jc w:val="left"/>
        <w:rPr>
          <w:rFonts w:cs="Times New Roman"/>
          <w:szCs w:val="24"/>
        </w:rPr>
        <w:sectPr w:rsidR="00631F2B" w:rsidRPr="000F4724" w:rsidSect="00716861">
          <w:type w:val="continuous"/>
          <w:pgSz w:w="12240" w:h="15840" w:code="1"/>
          <w:pgMar w:top="1440" w:right="1440" w:bottom="1440" w:left="1440" w:header="720" w:footer="720" w:gutter="0"/>
          <w:pgNumType w:chapStyle="1" w:chapSep="period"/>
          <w:cols w:space="720"/>
          <w:docGrid w:linePitch="326"/>
        </w:sectPr>
      </w:pPr>
    </w:p>
    <w:p w14:paraId="4EEDD827" w14:textId="77777777" w:rsidR="00631F2B" w:rsidRPr="000F4724" w:rsidRDefault="00631F2B" w:rsidP="00631F2B">
      <w:pPr>
        <w:autoSpaceDE w:val="0"/>
        <w:autoSpaceDN w:val="0"/>
        <w:adjustRightInd w:val="0"/>
        <w:spacing w:line="2" w:lineRule="exact"/>
        <w:jc w:val="left"/>
        <w:rPr>
          <w:rFonts w:cs="Times New Roman"/>
          <w:szCs w:val="24"/>
        </w:rPr>
      </w:pPr>
    </w:p>
    <w:p w14:paraId="158A3327" w14:textId="77777777" w:rsidR="00631F2B" w:rsidRPr="000F4724" w:rsidRDefault="00631F2B" w:rsidP="00631F2B">
      <w:pPr>
        <w:pStyle w:val="ListParagraph"/>
        <w:numPr>
          <w:ilvl w:val="0"/>
          <w:numId w:val="5"/>
        </w:numPr>
        <w:spacing w:after="240"/>
        <w:ind w:left="720" w:hanging="720"/>
        <w:contextualSpacing w:val="0"/>
      </w:pPr>
      <w:r w:rsidRPr="000F4724">
        <w:rPr>
          <w:b/>
          <w:bCs/>
        </w:rPr>
        <w:t>Output</w:t>
      </w:r>
      <w:r w:rsidRPr="000F4724">
        <w:t xml:space="preserve"> - opens a tab that allows the user to set the following output options:</w:t>
      </w:r>
    </w:p>
    <w:p w14:paraId="71D9109E" w14:textId="77777777" w:rsidR="00631F2B" w:rsidRPr="000F4724" w:rsidRDefault="00631F2B" w:rsidP="00631F2B">
      <w:pPr>
        <w:numPr>
          <w:ilvl w:val="10"/>
          <w:numId w:val="1"/>
        </w:numPr>
        <w:tabs>
          <w:tab w:val="clear" w:pos="360"/>
          <w:tab w:val="left" w:pos="720"/>
        </w:tabs>
        <w:autoSpaceDE w:val="0"/>
        <w:autoSpaceDN w:val="0"/>
        <w:adjustRightInd w:val="0"/>
        <w:spacing w:after="240"/>
        <w:ind w:left="720" w:hanging="720"/>
        <w:jc w:val="left"/>
        <w:rPr>
          <w:rFonts w:cs="Times New Roman"/>
          <w:szCs w:val="24"/>
        </w:rPr>
        <w:sectPr w:rsidR="00631F2B" w:rsidRPr="000F4724" w:rsidSect="00716861">
          <w:type w:val="continuous"/>
          <w:pgSz w:w="12240" w:h="15840" w:code="1"/>
          <w:pgMar w:top="1440" w:right="1440" w:bottom="1440" w:left="1440" w:header="1440" w:footer="1440" w:gutter="0"/>
          <w:cols w:space="720"/>
        </w:sectPr>
      </w:pPr>
    </w:p>
    <w:p w14:paraId="2F5F791B" w14:textId="77777777" w:rsidR="00631F2B" w:rsidRPr="000F4724" w:rsidRDefault="00631F2B" w:rsidP="00631F2B">
      <w:pPr>
        <w:autoSpaceDE w:val="0"/>
        <w:autoSpaceDN w:val="0"/>
        <w:adjustRightInd w:val="0"/>
        <w:spacing w:after="240"/>
        <w:jc w:val="left"/>
        <w:rPr>
          <w:rFonts w:cs="Times New Roman"/>
          <w:szCs w:val="24"/>
        </w:rPr>
      </w:pPr>
    </w:p>
    <w:p w14:paraId="7CB5D673" w14:textId="77777777" w:rsidR="00631F2B" w:rsidRPr="000F4724" w:rsidRDefault="00631F2B" w:rsidP="00631F2B">
      <w:pPr>
        <w:pStyle w:val="SubListParagraph123111"/>
        <w:numPr>
          <w:ilvl w:val="1"/>
          <w:numId w:val="8"/>
        </w:numPr>
        <w:spacing w:after="240"/>
        <w:ind w:hanging="720"/>
      </w:pPr>
      <w:r w:rsidRPr="000F4724">
        <w:t xml:space="preserve">Reporting period for detailed </w:t>
      </w:r>
      <w:proofErr w:type="spellStart"/>
      <w:r w:rsidRPr="000F4724">
        <w:t>submodel</w:t>
      </w:r>
      <w:proofErr w:type="spellEnd"/>
      <w:r w:rsidRPr="000F4724">
        <w:t xml:space="preserve"> reports.</w:t>
      </w:r>
    </w:p>
    <w:p w14:paraId="66F0EB37" w14:textId="77777777" w:rsidR="00631F2B" w:rsidRPr="000F4724" w:rsidRDefault="00631F2B" w:rsidP="00631F2B">
      <w:pPr>
        <w:pStyle w:val="SubListParagraph123111"/>
        <w:numPr>
          <w:ilvl w:val="1"/>
          <w:numId w:val="8"/>
        </w:numPr>
        <w:spacing w:after="240"/>
        <w:ind w:hanging="720"/>
      </w:pPr>
      <w:r w:rsidRPr="000F4724">
        <w:fldChar w:fldCharType="begin"/>
      </w:r>
      <w:r w:rsidRPr="000F4724">
        <w:instrText>xe "Configuration:Flags for submodel reports"</w:instrText>
      </w:r>
      <w:r w:rsidRPr="000F4724">
        <w:fldChar w:fldCharType="end"/>
      </w:r>
      <w:r w:rsidRPr="000F4724">
        <w:t xml:space="preserve"> Flags for </w:t>
      </w:r>
      <w:proofErr w:type="spellStart"/>
      <w:r w:rsidRPr="000F4724">
        <w:t>submodel</w:t>
      </w:r>
      <w:proofErr w:type="spellEnd"/>
      <w:r w:rsidRPr="000F4724">
        <w:t xml:space="preserve"> reports, which give model developers and advanced users more detailed output than is available through the interface.  See the Appendix for flag numbers to set for </w:t>
      </w:r>
      <w:proofErr w:type="spellStart"/>
      <w:r w:rsidRPr="000F4724">
        <w:t>submodel</w:t>
      </w:r>
      <w:proofErr w:type="spellEnd"/>
      <w:r w:rsidRPr="000F4724">
        <w:t xml:space="preserve"> reports.</w:t>
      </w:r>
    </w:p>
    <w:p w14:paraId="437C9D7C" w14:textId="77777777" w:rsidR="00631F2B" w:rsidRPr="000F4724" w:rsidRDefault="00631F2B" w:rsidP="00631F2B">
      <w:pPr>
        <w:numPr>
          <w:ilvl w:val="12"/>
          <w:numId w:val="0"/>
        </w:numPr>
        <w:autoSpaceDE w:val="0"/>
        <w:autoSpaceDN w:val="0"/>
        <w:adjustRightInd w:val="0"/>
        <w:spacing w:after="240"/>
        <w:jc w:val="left"/>
        <w:rPr>
          <w:rFonts w:cs="Times New Roman"/>
          <w:szCs w:val="24"/>
        </w:rPr>
      </w:pPr>
    </w:p>
    <w:p w14:paraId="1EB2653B" w14:textId="77777777" w:rsidR="00631F2B" w:rsidRPr="000F4724" w:rsidRDefault="00631F2B" w:rsidP="00631F2B">
      <w:pPr>
        <w:numPr>
          <w:ilvl w:val="12"/>
          <w:numId w:val="0"/>
        </w:numPr>
        <w:autoSpaceDE w:val="0"/>
        <w:autoSpaceDN w:val="0"/>
        <w:adjustRightInd w:val="0"/>
        <w:spacing w:after="240"/>
        <w:jc w:val="left"/>
        <w:rPr>
          <w:rFonts w:cs="Times New Roman"/>
          <w:szCs w:val="24"/>
        </w:rPr>
        <w:sectPr w:rsidR="00631F2B" w:rsidRPr="000F4724" w:rsidSect="00716861">
          <w:type w:val="continuous"/>
          <w:pgSz w:w="12240" w:h="15840" w:code="1"/>
          <w:pgMar w:top="1440" w:right="1440" w:bottom="1440" w:left="1440" w:header="1440" w:footer="1440" w:gutter="0"/>
          <w:pgNumType w:chapStyle="1" w:chapSep="period"/>
          <w:cols w:space="720"/>
        </w:sectPr>
      </w:pPr>
    </w:p>
    <w:p w14:paraId="3CE25157" w14:textId="77777777" w:rsidR="00631F2B" w:rsidRPr="000F4724" w:rsidRDefault="00631F2B" w:rsidP="00631F2B">
      <w:pPr>
        <w:pStyle w:val="ListParagraph"/>
        <w:numPr>
          <w:ilvl w:val="0"/>
          <w:numId w:val="5"/>
        </w:numPr>
        <w:spacing w:after="240"/>
        <w:ind w:left="720" w:hanging="720"/>
        <w:contextualSpacing w:val="0"/>
      </w:pPr>
      <w:r w:rsidRPr="000F4724">
        <w:rPr>
          <w:b/>
          <w:bCs/>
        </w:rPr>
        <w:t>Email</w:t>
      </w:r>
      <w:r w:rsidRPr="000F4724">
        <w:t xml:space="preserve"> - opens </w:t>
      </w:r>
      <w:r w:rsidRPr="000F4724">
        <w:fldChar w:fldCharType="begin"/>
      </w:r>
      <w:r w:rsidRPr="000F4724">
        <w:instrText>xe "Configuration:email configuration settings"</w:instrText>
      </w:r>
      <w:r w:rsidRPr="000F4724">
        <w:fldChar w:fldCharType="end"/>
      </w:r>
      <w:r w:rsidRPr="000F4724">
        <w:t xml:space="preserve"> email configuration settings:</w:t>
      </w:r>
    </w:p>
    <w:p w14:paraId="51574654" w14:textId="77777777" w:rsidR="00631F2B" w:rsidRPr="000F4724" w:rsidRDefault="00631F2B" w:rsidP="00631F2B">
      <w:pPr>
        <w:numPr>
          <w:ilvl w:val="12"/>
          <w:numId w:val="0"/>
        </w:numPr>
        <w:autoSpaceDE w:val="0"/>
        <w:autoSpaceDN w:val="0"/>
        <w:adjustRightInd w:val="0"/>
        <w:spacing w:after="240"/>
        <w:jc w:val="left"/>
        <w:rPr>
          <w:rFonts w:cs="Times New Roman"/>
          <w:szCs w:val="24"/>
        </w:rPr>
      </w:pPr>
      <w:r w:rsidRPr="000F4724">
        <w:rPr>
          <w:rFonts w:cs="Times New Roman"/>
          <w:szCs w:val="24"/>
        </w:rPr>
        <w:tab/>
      </w:r>
      <w:r w:rsidRPr="000F4724">
        <w:rPr>
          <w:rFonts w:cs="Times New Roman"/>
          <w:szCs w:val="24"/>
          <w:u w:val="single"/>
        </w:rPr>
        <w:t>Settings</w:t>
      </w:r>
    </w:p>
    <w:p w14:paraId="1C31E88C" w14:textId="77777777" w:rsidR="00631F2B" w:rsidRPr="000F4724" w:rsidRDefault="00631F2B" w:rsidP="00631F2B">
      <w:pPr>
        <w:numPr>
          <w:ilvl w:val="12"/>
          <w:numId w:val="0"/>
        </w:numPr>
        <w:autoSpaceDE w:val="0"/>
        <w:autoSpaceDN w:val="0"/>
        <w:adjustRightInd w:val="0"/>
        <w:spacing w:after="240"/>
        <w:jc w:val="left"/>
        <w:rPr>
          <w:rFonts w:cs="Times New Roman"/>
          <w:szCs w:val="24"/>
        </w:rPr>
        <w:sectPr w:rsidR="00631F2B" w:rsidRPr="000F4724" w:rsidSect="00716861">
          <w:type w:val="continuous"/>
          <w:pgSz w:w="12240" w:h="15840" w:code="1"/>
          <w:pgMar w:top="1440" w:right="1440" w:bottom="1440" w:left="1440" w:header="1440" w:footer="1440" w:gutter="0"/>
          <w:cols w:space="720"/>
        </w:sectPr>
      </w:pPr>
    </w:p>
    <w:p w14:paraId="41B30924" w14:textId="77777777" w:rsidR="00631F2B" w:rsidRPr="000F4724" w:rsidRDefault="00631F2B" w:rsidP="00631F2B">
      <w:pPr>
        <w:pStyle w:val="SubListParagraph123111"/>
        <w:numPr>
          <w:ilvl w:val="1"/>
          <w:numId w:val="8"/>
        </w:numPr>
        <w:spacing w:after="240"/>
        <w:ind w:hanging="720"/>
      </w:pPr>
      <w:r w:rsidRPr="000F4724">
        <w:t>Send From: enter the email address of the sender.</w:t>
      </w:r>
    </w:p>
    <w:p w14:paraId="0C729275" w14:textId="77777777" w:rsidR="00631F2B" w:rsidRPr="000F4724" w:rsidRDefault="00631F2B" w:rsidP="00631F2B">
      <w:pPr>
        <w:pStyle w:val="SubListParagraph123111"/>
        <w:numPr>
          <w:ilvl w:val="1"/>
          <w:numId w:val="8"/>
        </w:numPr>
        <w:spacing w:after="240"/>
        <w:ind w:hanging="720"/>
      </w:pPr>
      <w:r w:rsidRPr="000F4724">
        <w:t xml:space="preserve">Send to: </w:t>
      </w:r>
    </w:p>
    <w:p w14:paraId="226946F5" w14:textId="77777777" w:rsidR="00631F2B" w:rsidRPr="000F4724" w:rsidRDefault="00631F2B" w:rsidP="00631F2B">
      <w:pPr>
        <w:numPr>
          <w:ilvl w:val="10"/>
          <w:numId w:val="9"/>
        </w:numPr>
        <w:tabs>
          <w:tab w:val="clear" w:pos="360"/>
          <w:tab w:val="left" w:pos="720"/>
          <w:tab w:val="left" w:pos="1440"/>
          <w:tab w:val="left" w:pos="2160"/>
        </w:tabs>
        <w:autoSpaceDE w:val="0"/>
        <w:autoSpaceDN w:val="0"/>
        <w:adjustRightInd w:val="0"/>
        <w:spacing w:after="240"/>
        <w:ind w:left="2160" w:hanging="2160"/>
        <w:jc w:val="left"/>
        <w:rPr>
          <w:rFonts w:cs="Times New Roman"/>
          <w:szCs w:val="24"/>
        </w:rPr>
      </w:pPr>
      <w:r w:rsidRPr="000F4724">
        <w:rPr>
          <w:rFonts w:cs="Times New Roman"/>
          <w:szCs w:val="24"/>
        </w:rPr>
        <w:tab/>
      </w:r>
      <w:r w:rsidRPr="000F4724">
        <w:rPr>
          <w:rFonts w:cs="Times New Roman"/>
          <w:szCs w:val="24"/>
        </w:rPr>
        <w:tab/>
        <w:t>Comments: enter the email address of the recipient for comments.</w:t>
      </w:r>
    </w:p>
    <w:p w14:paraId="3BD3DE2D" w14:textId="77777777" w:rsidR="00631F2B" w:rsidRPr="000F4724" w:rsidRDefault="00631F2B" w:rsidP="00631F2B">
      <w:pPr>
        <w:numPr>
          <w:ilvl w:val="10"/>
          <w:numId w:val="9"/>
        </w:numPr>
        <w:tabs>
          <w:tab w:val="clear" w:pos="360"/>
          <w:tab w:val="left" w:pos="720"/>
          <w:tab w:val="left" w:pos="1440"/>
          <w:tab w:val="left" w:pos="2160"/>
        </w:tabs>
        <w:autoSpaceDE w:val="0"/>
        <w:autoSpaceDN w:val="0"/>
        <w:adjustRightInd w:val="0"/>
        <w:spacing w:after="240"/>
        <w:ind w:left="2160" w:hanging="2160"/>
        <w:jc w:val="left"/>
        <w:rPr>
          <w:rFonts w:cs="Times New Roman"/>
          <w:szCs w:val="24"/>
        </w:rPr>
      </w:pPr>
      <w:r w:rsidRPr="000F4724">
        <w:rPr>
          <w:rFonts w:cs="Times New Roman"/>
          <w:szCs w:val="24"/>
        </w:rPr>
        <w:tab/>
      </w:r>
      <w:r w:rsidRPr="000F4724">
        <w:rPr>
          <w:rFonts w:cs="Times New Roman"/>
          <w:szCs w:val="24"/>
        </w:rPr>
        <w:tab/>
        <w:t>Bug Reports: enter the email address for recipient for WEPS bug reports.</w:t>
      </w:r>
    </w:p>
    <w:p w14:paraId="49FF2E87" w14:textId="77777777" w:rsidR="00631F2B" w:rsidRPr="000F4724" w:rsidRDefault="00631F2B" w:rsidP="00631F2B">
      <w:pPr>
        <w:numPr>
          <w:ilvl w:val="12"/>
          <w:numId w:val="0"/>
        </w:numPr>
        <w:autoSpaceDE w:val="0"/>
        <w:autoSpaceDN w:val="0"/>
        <w:adjustRightInd w:val="0"/>
        <w:spacing w:after="240"/>
        <w:jc w:val="left"/>
        <w:rPr>
          <w:rFonts w:cs="Times New Roman"/>
          <w:szCs w:val="24"/>
        </w:rPr>
      </w:pPr>
      <w:r w:rsidRPr="000F4724">
        <w:rPr>
          <w:rFonts w:cs="Times New Roman"/>
          <w:szCs w:val="24"/>
        </w:rPr>
        <w:tab/>
      </w:r>
      <w:r w:rsidRPr="000F4724">
        <w:rPr>
          <w:rFonts w:cs="Times New Roman"/>
          <w:szCs w:val="24"/>
          <w:u w:val="single"/>
        </w:rPr>
        <w:t>Outgoing settings</w:t>
      </w:r>
    </w:p>
    <w:p w14:paraId="5DA8C423" w14:textId="77777777" w:rsidR="00631F2B" w:rsidRPr="000F4724" w:rsidRDefault="00631F2B" w:rsidP="00631F2B">
      <w:pPr>
        <w:numPr>
          <w:ilvl w:val="12"/>
          <w:numId w:val="0"/>
        </w:numPr>
        <w:autoSpaceDE w:val="0"/>
        <w:autoSpaceDN w:val="0"/>
        <w:adjustRightInd w:val="0"/>
        <w:spacing w:after="240"/>
        <w:jc w:val="left"/>
        <w:rPr>
          <w:rFonts w:cs="Times New Roman"/>
          <w:szCs w:val="24"/>
        </w:rPr>
        <w:sectPr w:rsidR="00631F2B" w:rsidRPr="000F4724" w:rsidSect="00716861">
          <w:type w:val="continuous"/>
          <w:pgSz w:w="12240" w:h="15840" w:code="1"/>
          <w:pgMar w:top="1440" w:right="1440" w:bottom="1440" w:left="1440" w:header="720" w:footer="720" w:gutter="0"/>
          <w:cols w:space="720"/>
          <w:docGrid w:linePitch="326"/>
        </w:sectPr>
      </w:pPr>
    </w:p>
    <w:p w14:paraId="2E795D6A" w14:textId="77777777" w:rsidR="00631F2B" w:rsidRPr="000F4724" w:rsidRDefault="00631F2B" w:rsidP="00631F2B">
      <w:pPr>
        <w:pStyle w:val="SubListParagraph123111"/>
        <w:numPr>
          <w:ilvl w:val="1"/>
          <w:numId w:val="8"/>
        </w:numPr>
        <w:spacing w:after="240"/>
        <w:ind w:hanging="720"/>
      </w:pPr>
      <w:r w:rsidRPr="000F4724">
        <w:t xml:space="preserve">Click the button to select to either “Use SMTP server” or “Use default mail client.”  For “Use SMTP server” - enter your </w:t>
      </w:r>
      <w:proofErr w:type="spellStart"/>
      <w:r w:rsidRPr="000F4724">
        <w:t>mailhost</w:t>
      </w:r>
      <w:proofErr w:type="spellEnd"/>
      <w:r w:rsidRPr="000F4724">
        <w:t xml:space="preserve"> SMTP server address. Clicking “Use default mail client” causes your default system mail client to be used for outgoing email from your WEPS application.  This setting does not work for all clients. </w:t>
      </w:r>
    </w:p>
    <w:p w14:paraId="0101782A" w14:textId="77777777" w:rsidR="00631F2B" w:rsidRDefault="00631F2B" w:rsidP="00631F2B">
      <w:pPr>
        <w:pStyle w:val="SubListParagraph123111"/>
        <w:spacing w:after="240"/>
      </w:pPr>
    </w:p>
    <w:p w14:paraId="306B8FC4" w14:textId="77777777" w:rsidR="00631F2B" w:rsidRPr="009C29CB" w:rsidRDefault="00631F2B" w:rsidP="00631F2B">
      <w:pPr>
        <w:pStyle w:val="SubListParagraph123111"/>
        <w:spacing w:after="240"/>
        <w:sectPr w:rsidR="00631F2B" w:rsidRPr="009C29CB" w:rsidSect="00716861">
          <w:type w:val="continuous"/>
          <w:pgSz w:w="12240" w:h="15840" w:code="1"/>
          <w:pgMar w:top="1440" w:right="1440" w:bottom="1440" w:left="1440" w:header="1440" w:footer="1440" w:gutter="0"/>
          <w:cols w:space="720"/>
        </w:sectPr>
      </w:pPr>
    </w:p>
    <w:p w14:paraId="29772800" w14:textId="77777777" w:rsidR="00631F2B" w:rsidRPr="000F4724" w:rsidRDefault="00631F2B" w:rsidP="00631F2B">
      <w:pPr>
        <w:pStyle w:val="ListParagraph"/>
        <w:numPr>
          <w:ilvl w:val="0"/>
          <w:numId w:val="5"/>
        </w:numPr>
        <w:spacing w:after="240"/>
        <w:ind w:left="720" w:hanging="720"/>
        <w:contextualSpacing w:val="0"/>
      </w:pPr>
      <w:r w:rsidRPr="000F4724">
        <w:rPr>
          <w:b/>
          <w:bCs/>
        </w:rPr>
        <w:t>Run</w:t>
      </w:r>
      <w:r w:rsidRPr="000F4724">
        <w:t xml:space="preserve"> - opens a tab with run options:</w:t>
      </w:r>
    </w:p>
    <w:p w14:paraId="5B464627" w14:textId="77777777" w:rsidR="00631F2B" w:rsidRPr="000F4724" w:rsidRDefault="00631F2B" w:rsidP="00631F2B">
      <w:pPr>
        <w:numPr>
          <w:ilvl w:val="10"/>
          <w:numId w:val="1"/>
        </w:numPr>
        <w:tabs>
          <w:tab w:val="clear" w:pos="360"/>
          <w:tab w:val="left" w:pos="720"/>
        </w:tabs>
        <w:autoSpaceDE w:val="0"/>
        <w:autoSpaceDN w:val="0"/>
        <w:adjustRightInd w:val="0"/>
        <w:spacing w:after="240"/>
        <w:ind w:left="720" w:hanging="720"/>
        <w:jc w:val="left"/>
        <w:rPr>
          <w:rFonts w:cs="Times New Roman"/>
          <w:szCs w:val="24"/>
        </w:rPr>
        <w:sectPr w:rsidR="00631F2B" w:rsidRPr="000F4724" w:rsidSect="00716861">
          <w:type w:val="continuous"/>
          <w:pgSz w:w="12240" w:h="15840" w:code="1"/>
          <w:pgMar w:top="1440" w:right="1440" w:bottom="1440" w:left="1440" w:header="1440" w:footer="1440" w:gutter="0"/>
          <w:cols w:space="720"/>
        </w:sectPr>
      </w:pPr>
    </w:p>
    <w:p w14:paraId="31FE2690" w14:textId="77777777" w:rsidR="00631F2B" w:rsidRPr="000F4724" w:rsidRDefault="00631F2B" w:rsidP="00631F2B">
      <w:pPr>
        <w:autoSpaceDE w:val="0"/>
        <w:autoSpaceDN w:val="0"/>
        <w:adjustRightInd w:val="0"/>
        <w:spacing w:after="240"/>
        <w:jc w:val="left"/>
        <w:rPr>
          <w:rFonts w:cs="Times New Roman"/>
          <w:szCs w:val="24"/>
        </w:rPr>
      </w:pPr>
    </w:p>
    <w:p w14:paraId="7E1A431E" w14:textId="77777777" w:rsidR="00631F2B" w:rsidRPr="000F4724" w:rsidRDefault="00631F2B" w:rsidP="00631F2B">
      <w:pPr>
        <w:pStyle w:val="SubListParagraph123111"/>
        <w:numPr>
          <w:ilvl w:val="1"/>
          <w:numId w:val="8"/>
        </w:numPr>
        <w:spacing w:after="240"/>
        <w:ind w:hanging="720"/>
      </w:pPr>
      <w:r w:rsidRPr="000F4724">
        <w:t xml:space="preserve">WEPS Run Length Mode - click a button to select a </w:t>
      </w:r>
      <w:r w:rsidRPr="000F4724">
        <w:fldChar w:fldCharType="begin"/>
      </w:r>
      <w:r w:rsidRPr="000F4724">
        <w:instrText>xe "Configuration:type of run length"</w:instrText>
      </w:r>
      <w:r w:rsidRPr="000F4724">
        <w:fldChar w:fldCharType="end"/>
      </w:r>
      <w:r w:rsidRPr="000F4724">
        <w:t xml:space="preserve"> type of run length as either the NRCS method (which specifies a fixed number of cycles and is required for all “official” NRCS WEPS runs), use simulation run start and end dates on the main screen, or specify the use of rotation cycles on the main screen.  If the NRCS method is selected, the run length can be entered </w:t>
      </w:r>
      <w:proofErr w:type="spellStart"/>
      <w:r w:rsidRPr="000F4724">
        <w:t>asn</w:t>
      </w:r>
      <w:proofErr w:type="spellEnd"/>
      <w:r w:rsidRPr="000F4724">
        <w:t xml:space="preserve"> the number of rotation cycles. </w:t>
      </w:r>
    </w:p>
    <w:p w14:paraId="508DC9D0" w14:textId="77777777" w:rsidR="00631F2B" w:rsidRPr="000F4724" w:rsidRDefault="00631F2B" w:rsidP="00631F2B">
      <w:pPr>
        <w:pStyle w:val="SubListParagraph123111"/>
        <w:numPr>
          <w:ilvl w:val="1"/>
          <w:numId w:val="8"/>
        </w:numPr>
        <w:spacing w:after="240"/>
        <w:ind w:hanging="720"/>
      </w:pPr>
      <w:r w:rsidRPr="000F4724">
        <w:t xml:space="preserve">Alternative weather files - click the check box next to the name of a weather file type to use </w:t>
      </w:r>
      <w:r w:rsidRPr="000F4724">
        <w:fldChar w:fldCharType="begin"/>
      </w:r>
      <w:r w:rsidRPr="000F4724">
        <w:instrText>xe "Configuration:alternative weather file"</w:instrText>
      </w:r>
      <w:r w:rsidRPr="000F4724">
        <w:fldChar w:fldCharType="end"/>
      </w:r>
      <w:r w:rsidRPr="000F4724">
        <w:t xml:space="preserve"> alternative weather files (e.g., measured wind data).  The user will then be able to enter the file name and path in the </w:t>
      </w:r>
      <w:r w:rsidRPr="000F4724">
        <w:rPr>
          <w:b/>
          <w:bCs/>
        </w:rPr>
        <w:t xml:space="preserve">Location Information </w:t>
      </w:r>
      <w:r w:rsidRPr="000F4724">
        <w:t>panel on the main WEPS screen.</w:t>
      </w:r>
    </w:p>
    <w:p w14:paraId="6A840A66" w14:textId="77777777" w:rsidR="00631F2B" w:rsidRPr="00631F2B" w:rsidRDefault="00631F2B" w:rsidP="00631F2B">
      <w:pPr>
        <w:pStyle w:val="SubListParagraph123111"/>
        <w:numPr>
          <w:ilvl w:val="1"/>
          <w:numId w:val="8"/>
        </w:numPr>
        <w:spacing w:after="240"/>
        <w:ind w:hanging="720"/>
      </w:pPr>
      <w:r w:rsidRPr="000F4724">
        <w:t>File(s) to delete after running a simulation - Enter the name(s) of files that should be deleted after a simulation run.  This is intended to reduce the number of files in the run directory.  A list of multiple files should be delimited by commas or blank spaces.</w:t>
      </w:r>
    </w:p>
    <w:p w14:paraId="668FE316" w14:textId="77777777" w:rsidR="00631F2B" w:rsidRPr="000F4724" w:rsidRDefault="00631F2B" w:rsidP="00631F2B">
      <w:pPr>
        <w:pStyle w:val="ListParagraph"/>
        <w:numPr>
          <w:ilvl w:val="0"/>
          <w:numId w:val="5"/>
        </w:numPr>
        <w:spacing w:after="240"/>
        <w:ind w:left="720" w:hanging="720"/>
        <w:contextualSpacing w:val="0"/>
      </w:pPr>
      <w:r w:rsidRPr="000F4724">
        <w:rPr>
          <w:b/>
          <w:bCs/>
        </w:rPr>
        <w:t>Miscellaneous</w:t>
      </w:r>
      <w:r w:rsidRPr="000F4724">
        <w:t xml:space="preserve"> - opens a tab that allows the user to set the following:</w:t>
      </w:r>
    </w:p>
    <w:p w14:paraId="3907C2BF" w14:textId="77777777" w:rsidR="00631F2B" w:rsidRPr="000F4724" w:rsidRDefault="00631F2B" w:rsidP="00631F2B">
      <w:pPr>
        <w:tabs>
          <w:tab w:val="left" w:pos="720"/>
        </w:tabs>
        <w:autoSpaceDE w:val="0"/>
        <w:autoSpaceDN w:val="0"/>
        <w:adjustRightInd w:val="0"/>
        <w:spacing w:after="240"/>
        <w:ind w:left="720"/>
        <w:jc w:val="left"/>
        <w:rPr>
          <w:rFonts w:cs="Times New Roman"/>
          <w:szCs w:val="24"/>
        </w:rPr>
        <w:sectPr w:rsidR="00631F2B" w:rsidRPr="000F4724" w:rsidSect="00716861">
          <w:type w:val="continuous"/>
          <w:pgSz w:w="12240" w:h="15840" w:code="1"/>
          <w:pgMar w:top="1440" w:right="1440" w:bottom="1440" w:left="1440" w:header="1440" w:footer="1440" w:gutter="0"/>
          <w:pgNumType w:chapStyle="1" w:chapSep="period"/>
          <w:cols w:space="720"/>
        </w:sectPr>
      </w:pPr>
    </w:p>
    <w:p w14:paraId="79C6E79C" w14:textId="77777777" w:rsidR="00631F2B" w:rsidRPr="000F4724" w:rsidRDefault="00631F2B" w:rsidP="00631F2B">
      <w:pPr>
        <w:tabs>
          <w:tab w:val="left" w:pos="3105"/>
        </w:tabs>
        <w:autoSpaceDE w:val="0"/>
        <w:autoSpaceDN w:val="0"/>
        <w:adjustRightInd w:val="0"/>
        <w:spacing w:after="240"/>
        <w:jc w:val="left"/>
        <w:rPr>
          <w:rFonts w:cs="Times New Roman"/>
          <w:szCs w:val="24"/>
        </w:rPr>
      </w:pPr>
    </w:p>
    <w:p w14:paraId="5EB03DC9" w14:textId="77777777" w:rsidR="00631F2B" w:rsidRPr="000F4724" w:rsidRDefault="00631F2B" w:rsidP="00631F2B">
      <w:pPr>
        <w:pStyle w:val="SubListParagraph123111"/>
        <w:numPr>
          <w:ilvl w:val="1"/>
          <w:numId w:val="8"/>
        </w:numPr>
        <w:spacing w:after="240"/>
        <w:ind w:hanging="720"/>
      </w:pPr>
      <w:r w:rsidRPr="000F4724">
        <w:t xml:space="preserve">Measurement Units- display either </w:t>
      </w:r>
      <w:r w:rsidRPr="000F4724">
        <w:fldChar w:fldCharType="begin"/>
      </w:r>
      <w:r w:rsidRPr="000F4724">
        <w:instrText>xe "Metric or English units"</w:instrText>
      </w:r>
      <w:r w:rsidRPr="000F4724">
        <w:fldChar w:fldCharType="end"/>
      </w:r>
      <w:r w:rsidRPr="000F4724">
        <w:t xml:space="preserve"> </w:t>
      </w:r>
      <w:r w:rsidRPr="000F4724">
        <w:fldChar w:fldCharType="begin"/>
      </w:r>
      <w:r w:rsidRPr="000F4724">
        <w:instrText>xe "Configuration:Metric"</w:instrText>
      </w:r>
      <w:r w:rsidRPr="000F4724">
        <w:fldChar w:fldCharType="end"/>
      </w:r>
      <w:r w:rsidRPr="000F4724">
        <w:t xml:space="preserve"> Metric or </w:t>
      </w:r>
      <w:r w:rsidRPr="000F4724">
        <w:fldChar w:fldCharType="begin"/>
      </w:r>
      <w:r w:rsidRPr="000F4724">
        <w:instrText>xe "Configuration:English units"</w:instrText>
      </w:r>
      <w:r w:rsidRPr="000F4724">
        <w:fldChar w:fldCharType="end"/>
      </w:r>
      <w:r w:rsidRPr="000F4724">
        <w:t xml:space="preserve"> English </w:t>
      </w:r>
      <w:r w:rsidRPr="000F4724">
        <w:fldChar w:fldCharType="begin"/>
      </w:r>
      <w:r w:rsidRPr="000F4724">
        <w:instrText>xe "Configuration:units"</w:instrText>
      </w:r>
      <w:r w:rsidRPr="000F4724">
        <w:fldChar w:fldCharType="end"/>
      </w:r>
      <w:r w:rsidRPr="000F4724">
        <w:t xml:space="preserve"> units on WEPS screens.</w:t>
      </w:r>
    </w:p>
    <w:p w14:paraId="2A3F3A70" w14:textId="77777777" w:rsidR="00631F2B" w:rsidRDefault="00631F2B" w:rsidP="00631F2B">
      <w:pPr>
        <w:pStyle w:val="SubListParagraph123111"/>
        <w:numPr>
          <w:ilvl w:val="1"/>
          <w:numId w:val="8"/>
        </w:numPr>
        <w:spacing w:after="240"/>
        <w:ind w:hanging="720"/>
      </w:pPr>
      <w:r w:rsidRPr="000F4724">
        <w:t xml:space="preserve">Time steps per day for wind speed distribution- enter the number of </w:t>
      </w:r>
      <w:r w:rsidRPr="000F4724">
        <w:fldChar w:fldCharType="begin"/>
      </w:r>
      <w:r>
        <w:instrText>xe "T</w:instrText>
      </w:r>
      <w:r w:rsidRPr="000F4724">
        <w:instrText>ime steps"</w:instrText>
      </w:r>
      <w:r w:rsidRPr="000F4724">
        <w:fldChar w:fldCharType="end"/>
      </w:r>
      <w:r w:rsidRPr="000F4724">
        <w:t xml:space="preserve"> time steps used for the daily distribution of simulated wind speed.</w:t>
      </w:r>
    </w:p>
    <w:p w14:paraId="56B19C2C" w14:textId="77777777" w:rsidR="00631F2B" w:rsidRPr="000F4724" w:rsidRDefault="00631F2B" w:rsidP="00631F2B">
      <w:pPr>
        <w:pStyle w:val="SubListParagraph123111"/>
        <w:numPr>
          <w:ilvl w:val="1"/>
          <w:numId w:val="8"/>
        </w:numPr>
        <w:spacing w:after="240"/>
        <w:ind w:hanging="720"/>
      </w:pPr>
      <w:r w:rsidRPr="000F4724">
        <w:t xml:space="preserve">Display latitude and longitude fields- check box to display the </w:t>
      </w:r>
      <w:r w:rsidRPr="000F4724">
        <w:fldChar w:fldCharType="begin"/>
      </w:r>
      <w:r w:rsidRPr="000F4724">
        <w:instrText>xe "Configuration:latitude and longitude "</w:instrText>
      </w:r>
      <w:r w:rsidRPr="000F4724">
        <w:fldChar w:fldCharType="end"/>
      </w:r>
      <w:r w:rsidRPr="000F4724">
        <w:t xml:space="preserve"> latitude and longitude fields in </w:t>
      </w:r>
      <w:proofErr w:type="spellStart"/>
      <w:r w:rsidRPr="000F4724">
        <w:t>the</w:t>
      </w:r>
      <w:r w:rsidRPr="00C14C37">
        <w:rPr>
          <w:b/>
          <w:bCs/>
        </w:rPr>
        <w:t>Location</w:t>
      </w:r>
      <w:proofErr w:type="spellEnd"/>
      <w:r w:rsidRPr="00C14C37">
        <w:rPr>
          <w:b/>
          <w:bCs/>
        </w:rPr>
        <w:t xml:space="preserve"> Information</w:t>
      </w:r>
      <w:r w:rsidRPr="000F4724">
        <w:t xml:space="preserve"> panel on the Main screen. Un-check the box to hide these fields.</w:t>
      </w:r>
    </w:p>
    <w:p w14:paraId="76C13ABE" w14:textId="77777777" w:rsidR="00631F2B" w:rsidRPr="000F4724" w:rsidRDefault="00631F2B" w:rsidP="00631F2B">
      <w:pPr>
        <w:pStyle w:val="SubListParagraph123111"/>
        <w:numPr>
          <w:ilvl w:val="1"/>
          <w:numId w:val="8"/>
        </w:numPr>
        <w:spacing w:after="240"/>
        <w:ind w:hanging="720"/>
      </w:pPr>
      <w:r w:rsidRPr="000F4724">
        <w:t xml:space="preserve">Display state and county fields- check box to display the </w:t>
      </w:r>
      <w:r w:rsidRPr="000F4724">
        <w:fldChar w:fldCharType="begin"/>
      </w:r>
      <w:r w:rsidRPr="000F4724">
        <w:instrText>xe "Configuration:state and county"</w:instrText>
      </w:r>
      <w:r w:rsidRPr="000F4724">
        <w:fldChar w:fldCharType="end"/>
      </w:r>
      <w:r w:rsidRPr="000F4724">
        <w:t xml:space="preserve"> state and county fields in the </w:t>
      </w:r>
      <w:r w:rsidRPr="000F4724">
        <w:rPr>
          <w:b/>
          <w:bCs/>
        </w:rPr>
        <w:t>Location Information</w:t>
      </w:r>
      <w:r w:rsidRPr="000F4724">
        <w:t xml:space="preserve"> panel on the Main screen. Un-check the box to hide these fields.</w:t>
      </w:r>
    </w:p>
    <w:p w14:paraId="6DF78767" w14:textId="77777777" w:rsidR="00631F2B" w:rsidRPr="000F4724" w:rsidRDefault="00631F2B" w:rsidP="00631F2B">
      <w:pPr>
        <w:pStyle w:val="SubListParagraph123111"/>
        <w:numPr>
          <w:ilvl w:val="1"/>
          <w:numId w:val="8"/>
        </w:numPr>
        <w:spacing w:after="240"/>
        <w:ind w:hanging="720"/>
      </w:pPr>
      <w:r w:rsidRPr="000F4724">
        <w:t xml:space="preserve">Display elevation- check box to display the elevation field in the </w:t>
      </w:r>
      <w:r w:rsidRPr="000F4724">
        <w:rPr>
          <w:b/>
          <w:bCs/>
        </w:rPr>
        <w:t>Location Information</w:t>
      </w:r>
      <w:r w:rsidRPr="000F4724">
        <w:t xml:space="preserve"> panel on the Main screen. Un-check the box to hide this field.</w:t>
      </w:r>
    </w:p>
    <w:p w14:paraId="4C126856" w14:textId="77777777" w:rsidR="00631F2B" w:rsidRPr="000F4724" w:rsidRDefault="00631F2B" w:rsidP="00631F2B">
      <w:pPr>
        <w:pStyle w:val="SubListParagraph123111"/>
        <w:numPr>
          <w:ilvl w:val="1"/>
          <w:numId w:val="8"/>
        </w:numPr>
        <w:spacing w:after="240"/>
        <w:ind w:hanging="720"/>
      </w:pPr>
      <w:r w:rsidRPr="000F4724">
        <w:t xml:space="preserve">Display use map button- check box to display the </w:t>
      </w:r>
      <w:r w:rsidRPr="000F4724">
        <w:rPr>
          <w:b/>
          <w:bCs/>
        </w:rPr>
        <w:t>Use Map</w:t>
      </w:r>
      <w:r w:rsidRPr="000F4724">
        <w:t xml:space="preserve"> button in the </w:t>
      </w:r>
      <w:r w:rsidRPr="000F4724">
        <w:rPr>
          <w:b/>
          <w:bCs/>
        </w:rPr>
        <w:t>Location Information</w:t>
      </w:r>
      <w:r w:rsidRPr="000F4724">
        <w:t xml:space="preserve"> panel on the Main screen.  Un-check the box to hide this button.</w:t>
      </w:r>
    </w:p>
    <w:p w14:paraId="79399710" w14:textId="77777777" w:rsidR="00631F2B" w:rsidRPr="000F4724" w:rsidRDefault="00631F2B" w:rsidP="00631F2B">
      <w:pPr>
        <w:pStyle w:val="SubListParagraph123111"/>
        <w:numPr>
          <w:ilvl w:val="1"/>
          <w:numId w:val="8"/>
        </w:numPr>
        <w:spacing w:after="240"/>
        <w:ind w:hanging="720"/>
      </w:pPr>
      <w:r w:rsidRPr="000F4724">
        <w:t>Region slope is read only- check box to only display the simulation region slope and not allow it to be edited.</w:t>
      </w:r>
    </w:p>
    <w:p w14:paraId="31652944" w14:textId="77777777" w:rsidR="00631F2B" w:rsidRPr="000F4724" w:rsidRDefault="00631F2B" w:rsidP="00631F2B">
      <w:pPr>
        <w:pStyle w:val="SubListParagraph123111"/>
        <w:numPr>
          <w:ilvl w:val="1"/>
          <w:numId w:val="8"/>
        </w:numPr>
        <w:spacing w:after="240"/>
        <w:ind w:hanging="720"/>
      </w:pPr>
      <w:r w:rsidRPr="000F4724">
        <w:t xml:space="preserve">Enable full MCREW editing functionality in WEPS- check box to enable the full MCREW editing functionality in WEPS.  Allows additional editing functionality of MCREW.  This should be disabled for normal WEPS operation because of undesirable effects for WEPS operation.  Un-check the box to disable this functionality.  When this functionality is disabled, the MCREW File </w:t>
      </w:r>
      <w:r w:rsidRPr="000F4724">
        <w:rPr>
          <w:b/>
          <w:bCs/>
        </w:rPr>
        <w:t>Open</w:t>
      </w:r>
      <w:r w:rsidRPr="000F4724">
        <w:t xml:space="preserve"> and </w:t>
      </w:r>
      <w:r w:rsidRPr="000F4724">
        <w:rPr>
          <w:b/>
          <w:bCs/>
        </w:rPr>
        <w:t>Open Copy of Template</w:t>
      </w:r>
      <w:r w:rsidRPr="000F4724">
        <w:t xml:space="preserve"> menu items are disabled.</w:t>
      </w:r>
    </w:p>
    <w:p w14:paraId="10ECD146" w14:textId="77777777" w:rsidR="00631F2B" w:rsidRPr="000F4724" w:rsidRDefault="00631F2B" w:rsidP="00631F2B">
      <w:pPr>
        <w:pStyle w:val="SubListParagraph123111"/>
        <w:numPr>
          <w:ilvl w:val="1"/>
          <w:numId w:val="8"/>
        </w:numPr>
        <w:spacing w:after="240"/>
        <w:ind w:hanging="720"/>
      </w:pPr>
      <w:r w:rsidRPr="000F4724">
        <w:t>Allow estimations in the Soil UI- check box to enable the estimation of soil parameters in the user interface (UI) when they are missing from the soil database.</w:t>
      </w:r>
    </w:p>
    <w:p w14:paraId="68252D6A" w14:textId="77777777" w:rsidR="00631F2B" w:rsidRPr="000F4724" w:rsidRDefault="00631F2B" w:rsidP="00631F2B">
      <w:pPr>
        <w:pStyle w:val="SubListParagraph123111"/>
        <w:numPr>
          <w:ilvl w:val="1"/>
          <w:numId w:val="8"/>
        </w:numPr>
        <w:spacing w:after="240"/>
        <w:ind w:hanging="720"/>
      </w:pPr>
      <w:r w:rsidRPr="000F4724">
        <w:t>Do not display system locale warning at startup- check box to turn off the display of a warning when WEPS is installed in a non-</w:t>
      </w:r>
      <w:r>
        <w:t xml:space="preserve">US locale.  To avoid problems, </w:t>
      </w:r>
      <w:r w:rsidRPr="000F4724">
        <w:t xml:space="preserve">WEPS is always installed using the "US locale", regardless of the local PC settings.   The </w:t>
      </w:r>
      <w:proofErr w:type="spellStart"/>
      <w:r w:rsidRPr="000F4724">
        <w:t>followinf</w:t>
      </w:r>
      <w:proofErr w:type="spellEnd"/>
      <w:r w:rsidRPr="000F4724">
        <w:t xml:space="preserve"> is an example of the warning message displayed if the box is not checked and WEPS is installed in a non-US locale.</w:t>
      </w:r>
    </w:p>
    <w:p w14:paraId="754C242E" w14:textId="77777777" w:rsidR="00631F2B" w:rsidRPr="000F4724" w:rsidRDefault="00631F2B" w:rsidP="00631F2B">
      <w:pPr>
        <w:pStyle w:val="SubListParagraph123111"/>
        <w:numPr>
          <w:ilvl w:val="1"/>
          <w:numId w:val="8"/>
        </w:numPr>
        <w:spacing w:after="240"/>
        <w:ind w:hanging="720"/>
      </w:pPr>
      <w:r w:rsidRPr="000F4724">
        <w:t>"WEPS has detected that this machine is using the German (Germany) locale.  WEPS uses the English (United States) locale.  You do not need to change your machine's locale, but be aware that numbers will be formatted in the English (United States) style."</w:t>
      </w:r>
    </w:p>
    <w:p w14:paraId="0514EF67" w14:textId="77777777" w:rsidR="00631F2B" w:rsidRPr="000F4724" w:rsidRDefault="00631F2B" w:rsidP="00631F2B">
      <w:pPr>
        <w:pStyle w:val="SubListParagraph123111"/>
        <w:spacing w:after="240"/>
        <w:ind w:firstLine="0"/>
      </w:pPr>
      <w:r w:rsidRPr="000F4724">
        <w:t>For more info about what a "locale" is, see:</w:t>
      </w:r>
    </w:p>
    <w:p w14:paraId="0F30EB1B" w14:textId="77777777" w:rsidR="00631F2B" w:rsidRPr="000F4724" w:rsidRDefault="00631F2B" w:rsidP="00631F2B">
      <w:pPr>
        <w:pStyle w:val="SubListParagraph123111"/>
        <w:spacing w:after="240"/>
        <w:ind w:firstLine="0"/>
      </w:pPr>
      <w:r w:rsidRPr="000F4724">
        <w:t xml:space="preserve">www.microsoft.com/globaldev/DrIntl/faqs/Locales.mspx </w:t>
      </w:r>
    </w:p>
    <w:p w14:paraId="62B8367C" w14:textId="77777777" w:rsidR="00631F2B" w:rsidRPr="000F4724" w:rsidRDefault="00631F2B" w:rsidP="00631F2B">
      <w:pPr>
        <w:pStyle w:val="SubListParagraph123111"/>
        <w:numPr>
          <w:ilvl w:val="1"/>
          <w:numId w:val="8"/>
        </w:numPr>
        <w:spacing w:after="240"/>
        <w:ind w:hanging="720"/>
      </w:pPr>
      <w:r w:rsidRPr="000F4724">
        <w:t>Do not estimate missing soil values from SSURGO database- check box to disable the estimation of soil parameters in the user interface when they are missing from the soil database.</w:t>
      </w:r>
    </w:p>
    <w:p w14:paraId="500F1E6B" w14:textId="77777777" w:rsidR="00631F2B" w:rsidRPr="000F4724" w:rsidRDefault="00631F2B" w:rsidP="00631F2B">
      <w:pPr>
        <w:pStyle w:val="SubListParagraph123111"/>
        <w:numPr>
          <w:ilvl w:val="1"/>
          <w:numId w:val="8"/>
        </w:numPr>
        <w:spacing w:after="240"/>
        <w:ind w:hanging="720"/>
      </w:pPr>
      <w:r w:rsidRPr="000F4724">
        <w:t>Organic matter fraction minimum- enter the mini</w:t>
      </w:r>
      <w:r>
        <w:t>m</w:t>
      </w:r>
      <w:r w:rsidRPr="000F4724">
        <w:t>um fraction of organic matter in the soil surface</w:t>
      </w:r>
    </w:p>
    <w:p w14:paraId="6F0ED3DF" w14:textId="77777777" w:rsidR="00631F2B" w:rsidRDefault="00631F2B" w:rsidP="00631F2B">
      <w:pPr>
        <w:pStyle w:val="SubListParagraph123111"/>
        <w:numPr>
          <w:ilvl w:val="1"/>
          <w:numId w:val="8"/>
        </w:numPr>
        <w:spacing w:after="240"/>
        <w:ind w:hanging="720"/>
      </w:pPr>
      <w:r w:rsidRPr="000F4724">
        <w:t>Do not prompt to revie</w:t>
      </w:r>
      <w:r>
        <w:t>w warnings when restoring a run</w:t>
      </w:r>
      <w:r w:rsidRPr="000F4724">
        <w:t>- check box to turn off warnings displayed from a previous run when it is restored.</w:t>
      </w:r>
    </w:p>
    <w:p w14:paraId="26E30C85" w14:textId="77777777" w:rsidR="00631F2B" w:rsidRPr="000F4724" w:rsidRDefault="00631F2B" w:rsidP="00631F2B">
      <w:pPr>
        <w:pStyle w:val="SubListParagraph123111"/>
        <w:numPr>
          <w:ilvl w:val="1"/>
          <w:numId w:val="8"/>
        </w:numPr>
        <w:spacing w:after="240"/>
        <w:ind w:hanging="720"/>
      </w:pPr>
      <w:r w:rsidRPr="000F4724">
        <w:fldChar w:fldCharType="begin"/>
      </w:r>
      <w:r w:rsidRPr="000F4724">
        <w:instrText>xe "Configuration:search radius"</w:instrText>
      </w:r>
      <w:r w:rsidRPr="000F4724">
        <w:fldChar w:fldCharType="end"/>
      </w:r>
      <w:r w:rsidRPr="000F4724">
        <w:t>Search Radius- enter the search radius for the climate station choice lists (kilometers or miles, depending upon the “Measurement Units” setting).  The user usually will want the nearest station to their simulation site.  The user may want to select a different station more typical of the climate for the field being simulated if the nearest station doesn’t meet their criteria.  An</w:t>
      </w:r>
      <w:r>
        <w:t xml:space="preserve"> </w:t>
      </w:r>
      <w:r w:rsidRPr="000F4724">
        <w:t xml:space="preserve">example of not selecting the closest station might occur in mountainous areas where the nearest station does not always typify the climate for the simulated field. </w:t>
      </w:r>
    </w:p>
    <w:p w14:paraId="6F64238E" w14:textId="77777777" w:rsidR="00631F2B" w:rsidRPr="000F4724" w:rsidRDefault="00631F2B" w:rsidP="00631F2B">
      <w:pPr>
        <w:pStyle w:val="SubListParagraph123111"/>
        <w:numPr>
          <w:ilvl w:val="1"/>
          <w:numId w:val="8"/>
        </w:numPr>
        <w:spacing w:after="240"/>
        <w:ind w:hanging="720"/>
      </w:pPr>
      <w:r w:rsidRPr="000F4724">
        <w:t xml:space="preserve">Tooltip Delay: - sets the delay time for the initial appearance of the tooltip and for the dismissal of the tooltip box from the screen.  The units are in milliseconds.  To disable tooltip display, set the “Initial” value to 1000 (1 second) and the “Dismiss” value to zero. </w:t>
      </w:r>
    </w:p>
    <w:p w14:paraId="6FB4E53C" w14:textId="77777777" w:rsidR="00631F2B" w:rsidRPr="000F4724" w:rsidRDefault="00631F2B" w:rsidP="00631F2B">
      <w:pPr>
        <w:autoSpaceDE w:val="0"/>
        <w:autoSpaceDN w:val="0"/>
        <w:adjustRightInd w:val="0"/>
        <w:spacing w:after="240"/>
        <w:jc w:val="left"/>
        <w:rPr>
          <w:rFonts w:cs="Times New Roman"/>
          <w:szCs w:val="24"/>
        </w:rPr>
      </w:pPr>
    </w:p>
    <w:p w14:paraId="09CB294F" w14:textId="77777777" w:rsidR="00631F2B" w:rsidRPr="000F4724" w:rsidRDefault="00631F2B" w:rsidP="00631F2B">
      <w:pPr>
        <w:pStyle w:val="ListParagraph"/>
        <w:numPr>
          <w:ilvl w:val="0"/>
          <w:numId w:val="5"/>
        </w:numPr>
        <w:spacing w:after="240"/>
        <w:ind w:left="720" w:hanging="720"/>
        <w:contextualSpacing w:val="0"/>
      </w:pPr>
      <w:r w:rsidRPr="000F4724">
        <w:rPr>
          <w:b/>
          <w:bCs/>
        </w:rPr>
        <w:t>Formats</w:t>
      </w:r>
      <w:r w:rsidRPr="000F4724">
        <w:t xml:space="preserve"> - opens a tab that allows the user to set the following format option:</w:t>
      </w:r>
    </w:p>
    <w:p w14:paraId="51FC6E93" w14:textId="77777777" w:rsidR="00631F2B" w:rsidRPr="000F4724" w:rsidRDefault="00631F2B" w:rsidP="00631F2B">
      <w:pPr>
        <w:autoSpaceDE w:val="0"/>
        <w:autoSpaceDN w:val="0"/>
        <w:adjustRightInd w:val="0"/>
        <w:spacing w:after="240"/>
        <w:jc w:val="left"/>
        <w:rPr>
          <w:rFonts w:cs="Times New Roman"/>
          <w:szCs w:val="24"/>
        </w:rPr>
      </w:pPr>
    </w:p>
    <w:p w14:paraId="5C2AE40D" w14:textId="77777777" w:rsidR="00631F2B" w:rsidRPr="000F4724" w:rsidRDefault="00631F2B" w:rsidP="00631F2B">
      <w:pPr>
        <w:pStyle w:val="SubListParagraph123111"/>
        <w:numPr>
          <w:ilvl w:val="1"/>
          <w:numId w:val="8"/>
        </w:numPr>
        <w:spacing w:after="240"/>
        <w:ind w:hanging="720"/>
      </w:pPr>
      <w:r w:rsidRPr="000F4724">
        <w:t xml:space="preserve">Operation Date - click the down arrow </w:t>
      </w:r>
      <w:r>
        <w:rPr>
          <w:noProof/>
        </w:rPr>
        <w:drawing>
          <wp:inline distT="0" distB="0" distL="0" distR="0" wp14:anchorId="035BE909" wp14:editId="7807A5C1">
            <wp:extent cx="137160" cy="137160"/>
            <wp:effectExtent l="0" t="0" r="0" b="0"/>
            <wp:docPr id="24"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down.gif"/>
                    <pic:cNvPicPr/>
                  </pic:nvPicPr>
                  <pic:blipFill>
                    <a:blip r:embed="rId19" r:link="rId20">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0F4724">
        <w:t xml:space="preserve"> to the right of the box displays a list of available formats for the operation date.  The format is displayed on this tab, next to “Operation Date” when a format is selected.</w:t>
      </w:r>
    </w:p>
    <w:p w14:paraId="747BC114" w14:textId="77777777" w:rsidR="00631F2B" w:rsidRPr="000F4724" w:rsidRDefault="00631F2B" w:rsidP="00631F2B">
      <w:pPr>
        <w:autoSpaceDE w:val="0"/>
        <w:autoSpaceDN w:val="0"/>
        <w:adjustRightInd w:val="0"/>
        <w:spacing w:after="240"/>
        <w:jc w:val="left"/>
        <w:rPr>
          <w:rFonts w:cs="Times New Roman"/>
          <w:szCs w:val="24"/>
        </w:rPr>
      </w:pPr>
    </w:p>
    <w:p w14:paraId="4AAB0DDB" w14:textId="77777777" w:rsidR="00631F2B" w:rsidRDefault="00631F2B" w:rsidP="00631F2B">
      <w:pPr>
        <w:numPr>
          <w:ilvl w:val="12"/>
          <w:numId w:val="0"/>
        </w:numPr>
        <w:autoSpaceDE w:val="0"/>
        <w:autoSpaceDN w:val="0"/>
        <w:adjustRightInd w:val="0"/>
        <w:spacing w:after="240"/>
        <w:jc w:val="left"/>
        <w:rPr>
          <w:rFonts w:cs="Times New Roman"/>
          <w:szCs w:val="24"/>
        </w:rPr>
      </w:pPr>
      <w:r w:rsidRPr="000F4724">
        <w:rPr>
          <w:rFonts w:cs="Times New Roman"/>
          <w:szCs w:val="24"/>
        </w:rPr>
        <w:t>At the bottom of the Configuration panel are three buttons:</w:t>
      </w:r>
    </w:p>
    <w:p w14:paraId="1F3F727D" w14:textId="77777777" w:rsidR="00631F2B" w:rsidRPr="000F4724" w:rsidRDefault="00631F2B" w:rsidP="00631F2B">
      <w:pPr>
        <w:numPr>
          <w:ilvl w:val="12"/>
          <w:numId w:val="0"/>
        </w:numPr>
        <w:autoSpaceDE w:val="0"/>
        <w:autoSpaceDN w:val="0"/>
        <w:adjustRightInd w:val="0"/>
        <w:spacing w:after="240"/>
        <w:jc w:val="left"/>
        <w:rPr>
          <w:rFonts w:cs="Times New Roman"/>
          <w:szCs w:val="24"/>
        </w:rPr>
      </w:pPr>
    </w:p>
    <w:p w14:paraId="6017D669" w14:textId="77777777" w:rsidR="00631F2B" w:rsidRPr="000F4724" w:rsidRDefault="00631F2B" w:rsidP="00631F2B">
      <w:pPr>
        <w:pStyle w:val="ListParagraph"/>
        <w:numPr>
          <w:ilvl w:val="0"/>
          <w:numId w:val="5"/>
        </w:numPr>
        <w:spacing w:after="240"/>
        <w:ind w:left="720" w:hanging="720"/>
        <w:contextualSpacing w:val="0"/>
      </w:pPr>
      <w:r w:rsidRPr="000F4724">
        <w:rPr>
          <w:u w:val="single"/>
        </w:rPr>
        <w:t>O</w:t>
      </w:r>
      <w:r w:rsidRPr="000F4724">
        <w:t>K - saves the changes for the current running instance of the user interface only and closes the window.</w:t>
      </w:r>
    </w:p>
    <w:p w14:paraId="0D897268" w14:textId="77777777" w:rsidR="00631F2B" w:rsidRPr="000F4724" w:rsidRDefault="00631F2B" w:rsidP="00631F2B">
      <w:pPr>
        <w:pStyle w:val="ListParagraph"/>
        <w:numPr>
          <w:ilvl w:val="0"/>
          <w:numId w:val="5"/>
        </w:numPr>
        <w:spacing w:after="240"/>
        <w:ind w:left="720" w:hanging="720"/>
        <w:contextualSpacing w:val="0"/>
      </w:pPr>
      <w:r w:rsidRPr="000F4724">
        <w:rPr>
          <w:u w:val="single"/>
        </w:rPr>
        <w:t>S</w:t>
      </w:r>
      <w:r w:rsidRPr="000F4724">
        <w:t>ave - saves any changes made in the configuration window permanently to the WEPS configuration file.</w:t>
      </w:r>
    </w:p>
    <w:p w14:paraId="6CF6C7B6" w14:textId="77777777" w:rsidR="00631F2B" w:rsidRPr="000F4724" w:rsidRDefault="00631F2B" w:rsidP="00631F2B">
      <w:pPr>
        <w:pStyle w:val="ListParagraph"/>
        <w:numPr>
          <w:ilvl w:val="0"/>
          <w:numId w:val="5"/>
        </w:numPr>
        <w:spacing w:after="240"/>
        <w:ind w:left="720" w:hanging="720"/>
        <w:contextualSpacing w:val="0"/>
      </w:pPr>
      <w:r w:rsidRPr="000F4724">
        <w:rPr>
          <w:u w:val="single"/>
        </w:rPr>
        <w:t>H</w:t>
      </w:r>
      <w:r w:rsidRPr="000F4724">
        <w:t>elp - opens general help for the configuration window.</w:t>
      </w:r>
    </w:p>
    <w:p w14:paraId="52587957" w14:textId="77777777" w:rsidR="00631F2B" w:rsidRPr="000F4724" w:rsidRDefault="00631F2B" w:rsidP="00631F2B">
      <w:pPr>
        <w:autoSpaceDE w:val="0"/>
        <w:autoSpaceDN w:val="0"/>
        <w:adjustRightInd w:val="0"/>
        <w:spacing w:after="240"/>
        <w:jc w:val="left"/>
        <w:rPr>
          <w:rFonts w:cs="Times New Roman"/>
          <w:szCs w:val="24"/>
        </w:rPr>
      </w:pPr>
    </w:p>
    <w:p w14:paraId="53E14114" w14:textId="77777777" w:rsidR="00271EA4" w:rsidRDefault="00271EA4" w:rsidP="00271EA4"/>
    <w:sectPr w:rsidR="00271EA4" w:rsidSect="004900B4">
      <w:headerReference w:type="first" r:id="rId49"/>
      <w:footerReference w:type="first" r:id="rId50"/>
      <w:type w:val="continuous"/>
      <w:pgSz w:w="12240" w:h="15840"/>
      <w:pgMar w:top="1440" w:right="1440" w:bottom="1440" w:left="1440" w:header="1440" w:footer="1440" w:gutter="0"/>
      <w:pgNumType w:chapSep="period"/>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6" w:author="wagner" w:date="2016-04-06T17:50:00Z" w:initials="LEW">
    <w:p w14:paraId="7678BF1B" w14:textId="436A66EC" w:rsidR="001A74E1" w:rsidRDefault="001A74E1">
      <w:pPr>
        <w:pStyle w:val="CommentText"/>
      </w:pPr>
      <w:r>
        <w:rPr>
          <w:rStyle w:val="CommentReference"/>
        </w:rPr>
        <w:annotationRef/>
      </w:r>
      <w:r>
        <w:t>Add link to this location.</w:t>
      </w:r>
    </w:p>
  </w:comment>
  <w:comment w:id="17" w:author="wagner" w:date="2016-04-06T17:49:00Z" w:initials="LEW">
    <w:p w14:paraId="75E9B007" w14:textId="1154E1F9" w:rsidR="001A74E1" w:rsidRDefault="001A74E1">
      <w:pPr>
        <w:pStyle w:val="CommentText"/>
      </w:pPr>
      <w:r>
        <w:rPr>
          <w:rStyle w:val="CommentReference"/>
        </w:rPr>
        <w:annotationRef/>
      </w:r>
      <w:r>
        <w:t>Provide link to this section here.</w:t>
      </w:r>
    </w:p>
  </w:comment>
  <w:comment w:id="18" w:author="Joshua Wenz" w:date="2015-08-01T22:09:00Z" w:initials="JW">
    <w:p w14:paraId="609680D6" w14:textId="77777777" w:rsidR="001A74E1" w:rsidRDefault="001A74E1" w:rsidP="00271EA4">
      <w:pPr>
        <w:pStyle w:val="CommentText"/>
      </w:pPr>
      <w:r>
        <w:rPr>
          <w:rStyle w:val="CommentReference"/>
        </w:rPr>
        <w:annotationRef/>
      </w:r>
      <w:r>
        <w:t xml:space="preserve">Insert spacing between sub menus or conserve space? Easiest to read.  </w:t>
      </w:r>
    </w:p>
  </w:comment>
  <w:comment w:id="19" w:author="wagner" w:date="2016-04-05T13:48:00Z" w:initials="LEW">
    <w:p w14:paraId="08D97C72" w14:textId="77777777" w:rsidR="001A74E1" w:rsidRDefault="001A74E1">
      <w:pPr>
        <w:pStyle w:val="CommentText"/>
      </w:pPr>
      <w:r>
        <w:rPr>
          <w:rStyle w:val="CommentReference"/>
        </w:rPr>
        <w:annotationRef/>
      </w:r>
      <w:r>
        <w:t>Leave space so that it is easier to read.</w:t>
      </w:r>
    </w:p>
    <w:p w14:paraId="1A87C7B4" w14:textId="77777777" w:rsidR="001A74E1" w:rsidRDefault="001A74E1">
      <w:pPr>
        <w:pStyle w:val="CommentText"/>
      </w:pPr>
      <w:r>
        <w:t>Space is not at a premium as we don’t anticipate printing many copies of this document.  It will likely be used in its digital form in most cases.</w:t>
      </w:r>
    </w:p>
  </w:comment>
  <w:comment w:id="20" w:author="wagner" w:date="2016-04-06T17:49:00Z" w:initials="LEW">
    <w:p w14:paraId="32E32942" w14:textId="30A4A6FB" w:rsidR="001A74E1" w:rsidRDefault="001A74E1">
      <w:pPr>
        <w:pStyle w:val="CommentText"/>
      </w:pPr>
      <w:r>
        <w:rPr>
          <w:rStyle w:val="CommentReference"/>
        </w:rPr>
        <w:annotationRef/>
      </w:r>
      <w:r>
        <w:t>Add link to where the WMRM is discussed in detail.</w:t>
      </w:r>
    </w:p>
  </w:comment>
  <w:comment w:id="24" w:author="wagner" w:date="2016-04-06T17:47:00Z" w:initials="LEW">
    <w:p w14:paraId="208C4577" w14:textId="0E73E46B" w:rsidR="001A74E1" w:rsidRDefault="001A74E1">
      <w:pPr>
        <w:pStyle w:val="CommentText"/>
      </w:pPr>
      <w:r>
        <w:rPr>
          <w:rStyle w:val="CommentReference"/>
        </w:rPr>
        <w:annotationRef/>
      </w:r>
      <w:r>
        <w:t>Add link to database reports images here. Add later in this document.</w:t>
      </w:r>
    </w:p>
  </w:comment>
  <w:comment w:id="25" w:author="wagner" w:date="2016-04-06T16:29:00Z" w:initials="LEW">
    <w:p w14:paraId="1056F660" w14:textId="73368163" w:rsidR="001A74E1" w:rsidRDefault="001A74E1">
      <w:pPr>
        <w:pStyle w:val="CommentText"/>
      </w:pPr>
      <w:r>
        <w:rPr>
          <w:rStyle w:val="CommentReference"/>
        </w:rPr>
        <w:annotationRef/>
      </w:r>
      <w:r>
        <w:rPr>
          <w:noProof/>
        </w:rPr>
        <w:t>This needs fixed.</w:t>
      </w:r>
    </w:p>
  </w:comment>
  <w:comment w:id="28" w:author="wagner" w:date="2016-04-06T17:53:00Z" w:initials="LEW">
    <w:p w14:paraId="2D219467" w14:textId="333631E2" w:rsidR="001A74E1" w:rsidRDefault="001A74E1">
      <w:pPr>
        <w:pStyle w:val="CommentText"/>
      </w:pPr>
      <w:r>
        <w:rPr>
          <w:rStyle w:val="CommentReference"/>
        </w:rPr>
        <w:annotationRef/>
      </w:r>
      <w:r>
        <w:t>Provide link to this section of the document.</w:t>
      </w:r>
    </w:p>
  </w:comment>
  <w:comment w:id="34" w:author="wagner" w:date="2016-04-06T18:24:00Z" w:initials="LEW">
    <w:p w14:paraId="10CFC720" w14:textId="33286C48" w:rsidR="001A74E1" w:rsidRDefault="001A74E1">
      <w:pPr>
        <w:pStyle w:val="CommentText"/>
      </w:pPr>
      <w:r>
        <w:rPr>
          <w:rStyle w:val="CommentReference"/>
        </w:rPr>
        <w:annotationRef/>
      </w:r>
      <w:r>
        <w:t>Add link to that info here.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678BF1B" w15:done="0"/>
  <w15:commentEx w15:paraId="75E9B007" w15:done="0"/>
  <w15:commentEx w15:paraId="609680D6" w15:done="0"/>
  <w15:commentEx w15:paraId="1A87C7B4" w15:paraIdParent="609680D6" w15:done="0"/>
  <w15:commentEx w15:paraId="32E32942" w15:done="0"/>
  <w15:commentEx w15:paraId="208C4577" w15:done="0"/>
  <w15:commentEx w15:paraId="1056F660" w15:done="0"/>
  <w15:commentEx w15:paraId="2D219467" w15:done="0"/>
  <w15:commentEx w15:paraId="10CFC72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11F9D6" w14:textId="77777777" w:rsidR="001A74E1" w:rsidRDefault="001A74E1" w:rsidP="00522B64">
      <w:r>
        <w:separator/>
      </w:r>
    </w:p>
  </w:endnote>
  <w:endnote w:type="continuationSeparator" w:id="0">
    <w:p w14:paraId="119AB403" w14:textId="77777777" w:rsidR="001A74E1" w:rsidRDefault="001A74E1" w:rsidP="0052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1D7C8C" w14:textId="77777777" w:rsidR="001A74E1" w:rsidRPr="0013636E" w:rsidRDefault="001A74E1" w:rsidP="0013636E">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6 April 2016</w:t>
    </w:r>
    <w:r w:rsidRPr="001F5625">
      <w:rPr>
        <w:b/>
        <w:bCs/>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001DB8" w14:textId="77777777" w:rsidR="001A74E1" w:rsidRPr="0013636E" w:rsidRDefault="001A74E1" w:rsidP="00271EA4">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6 April 2016</w:t>
    </w:r>
    <w:r w:rsidRPr="001F5625">
      <w:rPr>
        <w:b/>
        <w:bCs/>
        <w:szCs w:val="24"/>
      </w:rPr>
      <w:fldChar w:fldCharType="end"/>
    </w:r>
  </w:p>
  <w:p w14:paraId="1880EB45" w14:textId="77777777" w:rsidR="001A74E1" w:rsidRDefault="001A74E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AFE0DE" w14:textId="77777777" w:rsidR="001A74E1" w:rsidRPr="0013636E" w:rsidRDefault="001A74E1" w:rsidP="0013636E">
    <w:pPr>
      <w:pStyle w:val="Footer"/>
    </w:pPr>
    <w:r>
      <w:rPr>
        <w:b/>
        <w:bCs/>
        <w:szCs w:val="24"/>
      </w:rPr>
      <w:t>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6 April 2016</w:t>
    </w:r>
    <w:r w:rsidRPr="001F5625">
      <w:rPr>
        <w:b/>
        <w:bCs/>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3D8C4" w14:textId="77777777" w:rsidR="001A74E1" w:rsidRDefault="001A74E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E83329" w14:textId="77777777" w:rsidR="001A74E1" w:rsidRDefault="001A74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FD8617" w14:textId="77777777" w:rsidR="001A74E1" w:rsidRDefault="001A74E1" w:rsidP="00522B64">
      <w:r>
        <w:separator/>
      </w:r>
    </w:p>
  </w:footnote>
  <w:footnote w:type="continuationSeparator" w:id="0">
    <w:p w14:paraId="4275ADAD" w14:textId="77777777" w:rsidR="001A74E1" w:rsidRDefault="001A74E1" w:rsidP="00522B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051742" w14:textId="77777777" w:rsidR="001A74E1" w:rsidRDefault="001A74E1" w:rsidP="001A74E1">
    <w:pPr>
      <w:pStyle w:val="Header"/>
    </w:pPr>
    <w:r>
      <w:rPr>
        <w:b/>
      </w:rPr>
      <w:fldChar w:fldCharType="begin"/>
    </w:r>
    <w:r>
      <w:rPr>
        <w:b/>
      </w:rPr>
      <w:instrText xml:space="preserve">SEQ CHAPTER \c \* MERGEFORMAT  \* ARABIC </w:instrText>
    </w:r>
    <w:r>
      <w:rPr>
        <w:b/>
      </w:rPr>
      <w:fldChar w:fldCharType="separate"/>
    </w:r>
    <w:r>
      <w:rPr>
        <w:b/>
        <w:noProof/>
      </w:rPr>
      <w:t>2</w:t>
    </w:r>
    <w:r>
      <w:rPr>
        <w:b/>
      </w:rPr>
      <w:fldChar w:fldCharType="end"/>
    </w:r>
    <w:r>
      <w:rPr>
        <w:b/>
      </w:rPr>
      <w:t>.</w:t>
    </w:r>
    <w:r>
      <w:rPr>
        <w:b/>
      </w:rPr>
      <w:pgNum/>
    </w:r>
    <w:r>
      <w:rPr>
        <w:b/>
      </w:rPr>
      <w:tab/>
      <w:t>INTERFACE REFERENCE: MAIN SCREEN</w:t>
    </w:r>
    <w:r>
      <w:rPr>
        <w:b/>
      </w:rPr>
      <w:tab/>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9B605D" w14:textId="77777777" w:rsidR="001A74E1" w:rsidRDefault="001A74E1" w:rsidP="001A74E1">
    <w:pPr>
      <w:pStyle w:val="Header"/>
    </w:pPr>
    <w:r>
      <w:rPr>
        <w:b/>
      </w:rPr>
      <w:t>WEPS</w:t>
    </w:r>
    <w:r>
      <w:rPr>
        <w:b/>
      </w:rPr>
      <w:tab/>
      <w:t>INTERFACE REFERENCE: TOOLBARS</w:t>
    </w:r>
    <w:r>
      <w:rPr>
        <w:b/>
      </w:rPr>
      <w:tab/>
    </w:r>
    <w:r>
      <w:rPr>
        <w:b/>
      </w:rPr>
      <w:pgNum/>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D277A" w14:textId="77777777" w:rsidR="001A74E1" w:rsidRDefault="001A74E1" w:rsidP="001A74E1">
    <w:pPr>
      <w:pStyle w:val="Header"/>
    </w:pPr>
    <w:r>
      <w:rPr>
        <w:b/>
      </w:rPr>
      <w:pgNum/>
    </w:r>
    <w:r>
      <w:rPr>
        <w:b/>
      </w:rPr>
      <w:tab/>
      <w:t>INTERFACE REFERENCE: TOOLBARS</w:t>
    </w:r>
    <w:r>
      <w:rPr>
        <w:b/>
      </w:rPr>
      <w:tab/>
      <w:t>WEPS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815B47" w14:textId="77777777" w:rsidR="001A74E1" w:rsidRPr="00F13262" w:rsidRDefault="001A74E1" w:rsidP="001A74E1">
    <w:pPr>
      <w:pStyle w:val="Header"/>
    </w:pPr>
    <w:r>
      <w:rPr>
        <w:b/>
      </w:rPr>
      <w:pgNum/>
    </w:r>
    <w:r>
      <w:rPr>
        <w:b/>
      </w:rPr>
      <w:tab/>
      <w:t>INTERFACE REFERENCE: TOOLBARS</w:t>
    </w:r>
    <w:r>
      <w:rPr>
        <w:b/>
      </w:rPr>
      <w:tab/>
      <w:t>WEPS</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D72997" w14:textId="77777777" w:rsidR="001A74E1" w:rsidRDefault="001A74E1" w:rsidP="001A74E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8EBAAA" w14:textId="77777777" w:rsidR="001A74E1" w:rsidRDefault="001A74E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6"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A33EEA"/>
    <w:multiLevelType w:val="multilevel"/>
    <w:tmpl w:val="9A3A1D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CE23A7"/>
    <w:multiLevelType w:val="multilevel"/>
    <w:tmpl w:val="D490313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3"/>
  </w:num>
  <w:num w:numId="3">
    <w:abstractNumId w:val="4"/>
  </w:num>
  <w:num w:numId="4">
    <w:abstractNumId w:val="8"/>
  </w:num>
  <w:num w:numId="5">
    <w:abstractNumId w:val="1"/>
  </w:num>
  <w:num w:numId="6">
    <w:abstractNumId w:val="2"/>
  </w:num>
  <w:num w:numId="7">
    <w:abstractNumId w:val="5"/>
  </w:num>
  <w:num w:numId="8">
    <w:abstractNumId w:val="6"/>
  </w:num>
  <w:num w:numId="9">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10">
    <w:abstractNumId w:val="9"/>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agner">
    <w15:presenceInfo w15:providerId="None" w15:userId="wagner"/>
  </w15:person>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evenAndOddHeaders/>
  <w:drawingGridHorizontalSpacing w:val="110"/>
  <w:drawingGridVerticalSpacing w:val="299"/>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B64"/>
    <w:rsid w:val="00000C2C"/>
    <w:rsid w:val="00010E47"/>
    <w:rsid w:val="000122AE"/>
    <w:rsid w:val="000160AA"/>
    <w:rsid w:val="00020539"/>
    <w:rsid w:val="00023932"/>
    <w:rsid w:val="00023947"/>
    <w:rsid w:val="000258DE"/>
    <w:rsid w:val="00025BFE"/>
    <w:rsid w:val="000359DE"/>
    <w:rsid w:val="00037E23"/>
    <w:rsid w:val="00042D03"/>
    <w:rsid w:val="0005091E"/>
    <w:rsid w:val="00055D30"/>
    <w:rsid w:val="00057FC5"/>
    <w:rsid w:val="00061023"/>
    <w:rsid w:val="00066CFE"/>
    <w:rsid w:val="0006752A"/>
    <w:rsid w:val="000754E1"/>
    <w:rsid w:val="0009506E"/>
    <w:rsid w:val="000967FF"/>
    <w:rsid w:val="00096F05"/>
    <w:rsid w:val="000A28A8"/>
    <w:rsid w:val="000A4203"/>
    <w:rsid w:val="000A49E9"/>
    <w:rsid w:val="000A6556"/>
    <w:rsid w:val="000B65F7"/>
    <w:rsid w:val="000B6776"/>
    <w:rsid w:val="000C392D"/>
    <w:rsid w:val="000C64AE"/>
    <w:rsid w:val="000F5496"/>
    <w:rsid w:val="000F6D12"/>
    <w:rsid w:val="00115145"/>
    <w:rsid w:val="001206FA"/>
    <w:rsid w:val="00124D52"/>
    <w:rsid w:val="00125447"/>
    <w:rsid w:val="00130371"/>
    <w:rsid w:val="00133375"/>
    <w:rsid w:val="00135D77"/>
    <w:rsid w:val="0013636E"/>
    <w:rsid w:val="00142E17"/>
    <w:rsid w:val="00143E97"/>
    <w:rsid w:val="001459DA"/>
    <w:rsid w:val="00147C52"/>
    <w:rsid w:val="00161FE7"/>
    <w:rsid w:val="00162B4F"/>
    <w:rsid w:val="00163FC2"/>
    <w:rsid w:val="00183380"/>
    <w:rsid w:val="001834AF"/>
    <w:rsid w:val="00194C1A"/>
    <w:rsid w:val="001A23D0"/>
    <w:rsid w:val="001A74E1"/>
    <w:rsid w:val="001B041A"/>
    <w:rsid w:val="001B3182"/>
    <w:rsid w:val="001B5177"/>
    <w:rsid w:val="001C07B4"/>
    <w:rsid w:val="001C57FF"/>
    <w:rsid w:val="001C7198"/>
    <w:rsid w:val="001D5F5C"/>
    <w:rsid w:val="001D67A3"/>
    <w:rsid w:val="001E7923"/>
    <w:rsid w:val="002000F9"/>
    <w:rsid w:val="002039D3"/>
    <w:rsid w:val="00207537"/>
    <w:rsid w:val="00210FDF"/>
    <w:rsid w:val="00221876"/>
    <w:rsid w:val="00223EBE"/>
    <w:rsid w:val="00233039"/>
    <w:rsid w:val="00235FF3"/>
    <w:rsid w:val="00236330"/>
    <w:rsid w:val="0024433E"/>
    <w:rsid w:val="00244699"/>
    <w:rsid w:val="002463A4"/>
    <w:rsid w:val="002465F5"/>
    <w:rsid w:val="002610EF"/>
    <w:rsid w:val="00267CE1"/>
    <w:rsid w:val="00271EA4"/>
    <w:rsid w:val="00271F2F"/>
    <w:rsid w:val="00272044"/>
    <w:rsid w:val="0027648A"/>
    <w:rsid w:val="00276A77"/>
    <w:rsid w:val="00276D99"/>
    <w:rsid w:val="0028065F"/>
    <w:rsid w:val="00285CDF"/>
    <w:rsid w:val="00285DDD"/>
    <w:rsid w:val="00286394"/>
    <w:rsid w:val="00287530"/>
    <w:rsid w:val="00290857"/>
    <w:rsid w:val="002A00D0"/>
    <w:rsid w:val="002A24F3"/>
    <w:rsid w:val="002B2932"/>
    <w:rsid w:val="002B7DEA"/>
    <w:rsid w:val="002C28EE"/>
    <w:rsid w:val="002C3832"/>
    <w:rsid w:val="002C466F"/>
    <w:rsid w:val="002C7E48"/>
    <w:rsid w:val="002D1AD0"/>
    <w:rsid w:val="002D3B6A"/>
    <w:rsid w:val="002E5D71"/>
    <w:rsid w:val="002E7A0D"/>
    <w:rsid w:val="002F421D"/>
    <w:rsid w:val="00301EB0"/>
    <w:rsid w:val="00302980"/>
    <w:rsid w:val="00302B5E"/>
    <w:rsid w:val="0030438A"/>
    <w:rsid w:val="0030652F"/>
    <w:rsid w:val="0031187B"/>
    <w:rsid w:val="00317614"/>
    <w:rsid w:val="003216AA"/>
    <w:rsid w:val="0033346A"/>
    <w:rsid w:val="003405FE"/>
    <w:rsid w:val="0034305E"/>
    <w:rsid w:val="00343391"/>
    <w:rsid w:val="00343410"/>
    <w:rsid w:val="00343F6B"/>
    <w:rsid w:val="0036246B"/>
    <w:rsid w:val="00362DF7"/>
    <w:rsid w:val="003664BC"/>
    <w:rsid w:val="00373CCB"/>
    <w:rsid w:val="0037414A"/>
    <w:rsid w:val="003743B8"/>
    <w:rsid w:val="0037686E"/>
    <w:rsid w:val="00376977"/>
    <w:rsid w:val="003815D7"/>
    <w:rsid w:val="00392BD9"/>
    <w:rsid w:val="003A324D"/>
    <w:rsid w:val="003A5B05"/>
    <w:rsid w:val="003B069F"/>
    <w:rsid w:val="003B181C"/>
    <w:rsid w:val="003B7601"/>
    <w:rsid w:val="003C0635"/>
    <w:rsid w:val="003C24F7"/>
    <w:rsid w:val="003C6E11"/>
    <w:rsid w:val="003C6E1B"/>
    <w:rsid w:val="003D7A9F"/>
    <w:rsid w:val="003F04FF"/>
    <w:rsid w:val="003F4F82"/>
    <w:rsid w:val="00400FC0"/>
    <w:rsid w:val="00403B9C"/>
    <w:rsid w:val="004110AE"/>
    <w:rsid w:val="00413C01"/>
    <w:rsid w:val="0042229B"/>
    <w:rsid w:val="00422ACC"/>
    <w:rsid w:val="00423AF2"/>
    <w:rsid w:val="00427BDE"/>
    <w:rsid w:val="00430901"/>
    <w:rsid w:val="00432173"/>
    <w:rsid w:val="00436D44"/>
    <w:rsid w:val="00436D57"/>
    <w:rsid w:val="00436D74"/>
    <w:rsid w:val="00442389"/>
    <w:rsid w:val="004436BC"/>
    <w:rsid w:val="00445DDF"/>
    <w:rsid w:val="00450BD7"/>
    <w:rsid w:val="00454B68"/>
    <w:rsid w:val="0047348C"/>
    <w:rsid w:val="004736BC"/>
    <w:rsid w:val="004805DF"/>
    <w:rsid w:val="00484858"/>
    <w:rsid w:val="00484A3F"/>
    <w:rsid w:val="004900B4"/>
    <w:rsid w:val="00494514"/>
    <w:rsid w:val="00495A9A"/>
    <w:rsid w:val="00496EA1"/>
    <w:rsid w:val="004B18DC"/>
    <w:rsid w:val="004B448B"/>
    <w:rsid w:val="004B5DF3"/>
    <w:rsid w:val="004C23EA"/>
    <w:rsid w:val="004D009D"/>
    <w:rsid w:val="004D01BC"/>
    <w:rsid w:val="004D09D3"/>
    <w:rsid w:val="004D68E1"/>
    <w:rsid w:val="004E4F5D"/>
    <w:rsid w:val="004E76ED"/>
    <w:rsid w:val="005048F8"/>
    <w:rsid w:val="00511A74"/>
    <w:rsid w:val="00521094"/>
    <w:rsid w:val="00522B64"/>
    <w:rsid w:val="00523C67"/>
    <w:rsid w:val="00526CD6"/>
    <w:rsid w:val="0053414B"/>
    <w:rsid w:val="005407ED"/>
    <w:rsid w:val="005422F9"/>
    <w:rsid w:val="00554668"/>
    <w:rsid w:val="0057349C"/>
    <w:rsid w:val="00583975"/>
    <w:rsid w:val="00593CD8"/>
    <w:rsid w:val="00594DC7"/>
    <w:rsid w:val="00595220"/>
    <w:rsid w:val="005963BB"/>
    <w:rsid w:val="005A0FC9"/>
    <w:rsid w:val="005A2D57"/>
    <w:rsid w:val="005B71DD"/>
    <w:rsid w:val="005B756D"/>
    <w:rsid w:val="005B7759"/>
    <w:rsid w:val="005C2D7D"/>
    <w:rsid w:val="005C32FD"/>
    <w:rsid w:val="005C367F"/>
    <w:rsid w:val="005D1C2D"/>
    <w:rsid w:val="005D2C0E"/>
    <w:rsid w:val="005D3FBF"/>
    <w:rsid w:val="005E246E"/>
    <w:rsid w:val="005E2AAD"/>
    <w:rsid w:val="005E3596"/>
    <w:rsid w:val="005F6ABF"/>
    <w:rsid w:val="00600286"/>
    <w:rsid w:val="006007C3"/>
    <w:rsid w:val="00613C3C"/>
    <w:rsid w:val="00613D71"/>
    <w:rsid w:val="00626CA4"/>
    <w:rsid w:val="00631F2B"/>
    <w:rsid w:val="00632C97"/>
    <w:rsid w:val="0063303B"/>
    <w:rsid w:val="00636A57"/>
    <w:rsid w:val="00636E29"/>
    <w:rsid w:val="00644027"/>
    <w:rsid w:val="00652EF6"/>
    <w:rsid w:val="00654683"/>
    <w:rsid w:val="006612CD"/>
    <w:rsid w:val="00661A83"/>
    <w:rsid w:val="00664627"/>
    <w:rsid w:val="00676B82"/>
    <w:rsid w:val="00691BA9"/>
    <w:rsid w:val="006A06DF"/>
    <w:rsid w:val="006A0BF5"/>
    <w:rsid w:val="006A2C45"/>
    <w:rsid w:val="006B17A4"/>
    <w:rsid w:val="006B77B7"/>
    <w:rsid w:val="006C4591"/>
    <w:rsid w:val="006C67F2"/>
    <w:rsid w:val="006D6196"/>
    <w:rsid w:val="006D62E8"/>
    <w:rsid w:val="006E5B4B"/>
    <w:rsid w:val="006F51FE"/>
    <w:rsid w:val="00704E78"/>
    <w:rsid w:val="00711847"/>
    <w:rsid w:val="00711D1E"/>
    <w:rsid w:val="00716861"/>
    <w:rsid w:val="007178C0"/>
    <w:rsid w:val="007227FD"/>
    <w:rsid w:val="00727F2B"/>
    <w:rsid w:val="00731FD0"/>
    <w:rsid w:val="00742653"/>
    <w:rsid w:val="00743E63"/>
    <w:rsid w:val="007445F0"/>
    <w:rsid w:val="00751CB1"/>
    <w:rsid w:val="00751F0F"/>
    <w:rsid w:val="00757D59"/>
    <w:rsid w:val="00760104"/>
    <w:rsid w:val="007640E4"/>
    <w:rsid w:val="00765182"/>
    <w:rsid w:val="00774129"/>
    <w:rsid w:val="00785020"/>
    <w:rsid w:val="00787384"/>
    <w:rsid w:val="00794F5E"/>
    <w:rsid w:val="007954F4"/>
    <w:rsid w:val="007A11A3"/>
    <w:rsid w:val="007A5E41"/>
    <w:rsid w:val="007A6485"/>
    <w:rsid w:val="007B115D"/>
    <w:rsid w:val="007B3008"/>
    <w:rsid w:val="007B5197"/>
    <w:rsid w:val="007C02F3"/>
    <w:rsid w:val="007C0EE5"/>
    <w:rsid w:val="007C27D9"/>
    <w:rsid w:val="007C54E3"/>
    <w:rsid w:val="007D6C60"/>
    <w:rsid w:val="007E1BEC"/>
    <w:rsid w:val="007E3AF6"/>
    <w:rsid w:val="007E584D"/>
    <w:rsid w:val="008055F2"/>
    <w:rsid w:val="008103B7"/>
    <w:rsid w:val="00814C3A"/>
    <w:rsid w:val="00826B16"/>
    <w:rsid w:val="00830D6E"/>
    <w:rsid w:val="008311F9"/>
    <w:rsid w:val="00832AF8"/>
    <w:rsid w:val="008354A7"/>
    <w:rsid w:val="00837342"/>
    <w:rsid w:val="00843118"/>
    <w:rsid w:val="00845784"/>
    <w:rsid w:val="00847952"/>
    <w:rsid w:val="00851301"/>
    <w:rsid w:val="00855718"/>
    <w:rsid w:val="0085799C"/>
    <w:rsid w:val="008671CC"/>
    <w:rsid w:val="0087709A"/>
    <w:rsid w:val="00877478"/>
    <w:rsid w:val="00881024"/>
    <w:rsid w:val="00884639"/>
    <w:rsid w:val="00885A49"/>
    <w:rsid w:val="00885D82"/>
    <w:rsid w:val="00895780"/>
    <w:rsid w:val="00896396"/>
    <w:rsid w:val="008B30CC"/>
    <w:rsid w:val="008B31EB"/>
    <w:rsid w:val="008B7247"/>
    <w:rsid w:val="008D084A"/>
    <w:rsid w:val="008D6BCB"/>
    <w:rsid w:val="008F009B"/>
    <w:rsid w:val="008F2875"/>
    <w:rsid w:val="008F64DE"/>
    <w:rsid w:val="009059BA"/>
    <w:rsid w:val="00905E07"/>
    <w:rsid w:val="00907499"/>
    <w:rsid w:val="00912386"/>
    <w:rsid w:val="00925477"/>
    <w:rsid w:val="00926E68"/>
    <w:rsid w:val="00933E65"/>
    <w:rsid w:val="00934504"/>
    <w:rsid w:val="00936F34"/>
    <w:rsid w:val="00943306"/>
    <w:rsid w:val="00944F73"/>
    <w:rsid w:val="00946BD2"/>
    <w:rsid w:val="0094712A"/>
    <w:rsid w:val="009531AD"/>
    <w:rsid w:val="00953F04"/>
    <w:rsid w:val="009546FE"/>
    <w:rsid w:val="00957DB5"/>
    <w:rsid w:val="00962FE7"/>
    <w:rsid w:val="00963154"/>
    <w:rsid w:val="009636B1"/>
    <w:rsid w:val="00964E04"/>
    <w:rsid w:val="00966ECE"/>
    <w:rsid w:val="009715E8"/>
    <w:rsid w:val="00974164"/>
    <w:rsid w:val="00981395"/>
    <w:rsid w:val="009861C7"/>
    <w:rsid w:val="009864C8"/>
    <w:rsid w:val="00991D01"/>
    <w:rsid w:val="00993271"/>
    <w:rsid w:val="0099640B"/>
    <w:rsid w:val="009A2FCC"/>
    <w:rsid w:val="009A42DA"/>
    <w:rsid w:val="009B159D"/>
    <w:rsid w:val="009B1700"/>
    <w:rsid w:val="009B3117"/>
    <w:rsid w:val="009B429C"/>
    <w:rsid w:val="009B6F00"/>
    <w:rsid w:val="009B7238"/>
    <w:rsid w:val="009B7CAF"/>
    <w:rsid w:val="009C3B95"/>
    <w:rsid w:val="009C5625"/>
    <w:rsid w:val="009C6643"/>
    <w:rsid w:val="009D461C"/>
    <w:rsid w:val="009D4EEB"/>
    <w:rsid w:val="009E6319"/>
    <w:rsid w:val="009F489B"/>
    <w:rsid w:val="00A02DC5"/>
    <w:rsid w:val="00A05E92"/>
    <w:rsid w:val="00A1188C"/>
    <w:rsid w:val="00A13D7D"/>
    <w:rsid w:val="00A14316"/>
    <w:rsid w:val="00A156D5"/>
    <w:rsid w:val="00A166C2"/>
    <w:rsid w:val="00A21A05"/>
    <w:rsid w:val="00A23EA4"/>
    <w:rsid w:val="00A2584D"/>
    <w:rsid w:val="00A31F8C"/>
    <w:rsid w:val="00A35A30"/>
    <w:rsid w:val="00A37D06"/>
    <w:rsid w:val="00A45A21"/>
    <w:rsid w:val="00A4617C"/>
    <w:rsid w:val="00A51CEA"/>
    <w:rsid w:val="00A54D6C"/>
    <w:rsid w:val="00A55210"/>
    <w:rsid w:val="00A60358"/>
    <w:rsid w:val="00A6296C"/>
    <w:rsid w:val="00A6758E"/>
    <w:rsid w:val="00A67978"/>
    <w:rsid w:val="00A77B09"/>
    <w:rsid w:val="00A83219"/>
    <w:rsid w:val="00A846FD"/>
    <w:rsid w:val="00A87D3F"/>
    <w:rsid w:val="00A95657"/>
    <w:rsid w:val="00A968F0"/>
    <w:rsid w:val="00A975DC"/>
    <w:rsid w:val="00AA18DB"/>
    <w:rsid w:val="00AA3ADF"/>
    <w:rsid w:val="00AA45C5"/>
    <w:rsid w:val="00AA6874"/>
    <w:rsid w:val="00AA6E16"/>
    <w:rsid w:val="00AB70C3"/>
    <w:rsid w:val="00AC162B"/>
    <w:rsid w:val="00AC753B"/>
    <w:rsid w:val="00AD09A5"/>
    <w:rsid w:val="00AD1D6A"/>
    <w:rsid w:val="00AD2C29"/>
    <w:rsid w:val="00AD46A6"/>
    <w:rsid w:val="00AE418F"/>
    <w:rsid w:val="00AF29DA"/>
    <w:rsid w:val="00B067F0"/>
    <w:rsid w:val="00B104BD"/>
    <w:rsid w:val="00B10A88"/>
    <w:rsid w:val="00B10C59"/>
    <w:rsid w:val="00B10D1F"/>
    <w:rsid w:val="00B15512"/>
    <w:rsid w:val="00B176A8"/>
    <w:rsid w:val="00B26E20"/>
    <w:rsid w:val="00B27E2B"/>
    <w:rsid w:val="00B35307"/>
    <w:rsid w:val="00B416CF"/>
    <w:rsid w:val="00B43700"/>
    <w:rsid w:val="00B76056"/>
    <w:rsid w:val="00B80E19"/>
    <w:rsid w:val="00B80EF3"/>
    <w:rsid w:val="00B84B24"/>
    <w:rsid w:val="00B84B3E"/>
    <w:rsid w:val="00B94255"/>
    <w:rsid w:val="00B94F10"/>
    <w:rsid w:val="00B96521"/>
    <w:rsid w:val="00BA296B"/>
    <w:rsid w:val="00BA2A1B"/>
    <w:rsid w:val="00BB174E"/>
    <w:rsid w:val="00BB679B"/>
    <w:rsid w:val="00BC351B"/>
    <w:rsid w:val="00BC66DA"/>
    <w:rsid w:val="00BD2887"/>
    <w:rsid w:val="00BD35B7"/>
    <w:rsid w:val="00BD557B"/>
    <w:rsid w:val="00BE0AFA"/>
    <w:rsid w:val="00BE1AE1"/>
    <w:rsid w:val="00BE411D"/>
    <w:rsid w:val="00BF2837"/>
    <w:rsid w:val="00C12333"/>
    <w:rsid w:val="00C13E1F"/>
    <w:rsid w:val="00C20217"/>
    <w:rsid w:val="00C20FEE"/>
    <w:rsid w:val="00C26E2C"/>
    <w:rsid w:val="00C34CB0"/>
    <w:rsid w:val="00C36C65"/>
    <w:rsid w:val="00C40450"/>
    <w:rsid w:val="00C41ADE"/>
    <w:rsid w:val="00C43562"/>
    <w:rsid w:val="00C450BB"/>
    <w:rsid w:val="00C52898"/>
    <w:rsid w:val="00C5354F"/>
    <w:rsid w:val="00C602FD"/>
    <w:rsid w:val="00C700CE"/>
    <w:rsid w:val="00C77865"/>
    <w:rsid w:val="00C81157"/>
    <w:rsid w:val="00C90DF6"/>
    <w:rsid w:val="00C927C6"/>
    <w:rsid w:val="00C94D9D"/>
    <w:rsid w:val="00C950E0"/>
    <w:rsid w:val="00C955A2"/>
    <w:rsid w:val="00C957E5"/>
    <w:rsid w:val="00CA0FAD"/>
    <w:rsid w:val="00CA6566"/>
    <w:rsid w:val="00CB45D7"/>
    <w:rsid w:val="00CB4D09"/>
    <w:rsid w:val="00CC044C"/>
    <w:rsid w:val="00CC0BE9"/>
    <w:rsid w:val="00CC0EE7"/>
    <w:rsid w:val="00CC4307"/>
    <w:rsid w:val="00CC62A2"/>
    <w:rsid w:val="00CC72BC"/>
    <w:rsid w:val="00CE1F2B"/>
    <w:rsid w:val="00CF3AE9"/>
    <w:rsid w:val="00D02559"/>
    <w:rsid w:val="00D0757D"/>
    <w:rsid w:val="00D212FE"/>
    <w:rsid w:val="00D2569F"/>
    <w:rsid w:val="00D35741"/>
    <w:rsid w:val="00D4688B"/>
    <w:rsid w:val="00D503AC"/>
    <w:rsid w:val="00D53E52"/>
    <w:rsid w:val="00D53FD7"/>
    <w:rsid w:val="00D54C5F"/>
    <w:rsid w:val="00D62E99"/>
    <w:rsid w:val="00D63293"/>
    <w:rsid w:val="00D727D8"/>
    <w:rsid w:val="00D81A57"/>
    <w:rsid w:val="00D8265D"/>
    <w:rsid w:val="00D837F9"/>
    <w:rsid w:val="00D86B3E"/>
    <w:rsid w:val="00D93220"/>
    <w:rsid w:val="00DB56B1"/>
    <w:rsid w:val="00DB7D5F"/>
    <w:rsid w:val="00DC0B00"/>
    <w:rsid w:val="00DC2B0D"/>
    <w:rsid w:val="00DC2E4F"/>
    <w:rsid w:val="00DC6496"/>
    <w:rsid w:val="00DD424C"/>
    <w:rsid w:val="00DF419A"/>
    <w:rsid w:val="00E0078E"/>
    <w:rsid w:val="00E2221C"/>
    <w:rsid w:val="00E2254F"/>
    <w:rsid w:val="00E37FD4"/>
    <w:rsid w:val="00E4073A"/>
    <w:rsid w:val="00E42428"/>
    <w:rsid w:val="00E55640"/>
    <w:rsid w:val="00E558EC"/>
    <w:rsid w:val="00E56C1D"/>
    <w:rsid w:val="00E63755"/>
    <w:rsid w:val="00E662A0"/>
    <w:rsid w:val="00E70408"/>
    <w:rsid w:val="00E73328"/>
    <w:rsid w:val="00E74FC4"/>
    <w:rsid w:val="00E815D2"/>
    <w:rsid w:val="00E817B9"/>
    <w:rsid w:val="00E90390"/>
    <w:rsid w:val="00E9682B"/>
    <w:rsid w:val="00E96A1B"/>
    <w:rsid w:val="00E974DA"/>
    <w:rsid w:val="00EA5631"/>
    <w:rsid w:val="00EB00DC"/>
    <w:rsid w:val="00EB03CA"/>
    <w:rsid w:val="00EB07AB"/>
    <w:rsid w:val="00EB1CCC"/>
    <w:rsid w:val="00EC385F"/>
    <w:rsid w:val="00EC61A6"/>
    <w:rsid w:val="00EC6BB7"/>
    <w:rsid w:val="00ED03A7"/>
    <w:rsid w:val="00ED7F50"/>
    <w:rsid w:val="00EE2AF1"/>
    <w:rsid w:val="00EE6766"/>
    <w:rsid w:val="00EE68DD"/>
    <w:rsid w:val="00EF0198"/>
    <w:rsid w:val="00EF2958"/>
    <w:rsid w:val="00EF43B3"/>
    <w:rsid w:val="00F01A0E"/>
    <w:rsid w:val="00F07DE2"/>
    <w:rsid w:val="00F10C41"/>
    <w:rsid w:val="00F111E0"/>
    <w:rsid w:val="00F12E19"/>
    <w:rsid w:val="00F13DDA"/>
    <w:rsid w:val="00F238B7"/>
    <w:rsid w:val="00F34A49"/>
    <w:rsid w:val="00F43F75"/>
    <w:rsid w:val="00F45F51"/>
    <w:rsid w:val="00F50B7D"/>
    <w:rsid w:val="00F5574B"/>
    <w:rsid w:val="00F6712B"/>
    <w:rsid w:val="00F715FE"/>
    <w:rsid w:val="00F814FB"/>
    <w:rsid w:val="00F86912"/>
    <w:rsid w:val="00F9029A"/>
    <w:rsid w:val="00F90A18"/>
    <w:rsid w:val="00FA44B0"/>
    <w:rsid w:val="00FB08E7"/>
    <w:rsid w:val="00FB37CB"/>
    <w:rsid w:val="00FB51BF"/>
    <w:rsid w:val="00FB7242"/>
    <w:rsid w:val="00FC4747"/>
    <w:rsid w:val="00FC6CD3"/>
    <w:rsid w:val="00FD0E7D"/>
    <w:rsid w:val="00FE32B5"/>
    <w:rsid w:val="00FE754B"/>
    <w:rsid w:val="00FF2A06"/>
    <w:rsid w:val="00FF3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10698A8"/>
  <w15:docId w15:val="{2EAD92C5-AAEC-44D4-AFA8-3158B87D9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F04"/>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436D57"/>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436D57"/>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436D57"/>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34305E"/>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34305E"/>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34305E"/>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34305E"/>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34305E"/>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34305E"/>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6D57"/>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436D57"/>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436D57"/>
    <w:rPr>
      <w:rFonts w:ascii="Times New Roman" w:eastAsiaTheme="majorEastAsia" w:hAnsi="Times New Roman" w:cstheme="majorBidi"/>
      <w:b/>
      <w:sz w:val="32"/>
      <w:szCs w:val="24"/>
    </w:rPr>
  </w:style>
  <w:style w:type="paragraph" w:styleId="NoSpacing">
    <w:name w:val="No Spacing"/>
    <w:uiPriority w:val="1"/>
    <w:qFormat/>
    <w:rsid w:val="00436D57"/>
    <w:pPr>
      <w:spacing w:after="0" w:line="240" w:lineRule="auto"/>
      <w:jc w:val="both"/>
    </w:pPr>
    <w:rPr>
      <w:rFonts w:ascii="Times New Roman" w:hAnsi="Times New Roman"/>
      <w:sz w:val="24"/>
    </w:rPr>
  </w:style>
  <w:style w:type="paragraph" w:customStyle="1" w:styleId="Level1">
    <w:name w:val="Level 1"/>
    <w:uiPriority w:val="99"/>
    <w:rsid w:val="00522B64"/>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13636E"/>
    <w:pPr>
      <w:ind w:left="720"/>
      <w:contextualSpacing/>
    </w:pPr>
  </w:style>
  <w:style w:type="character" w:customStyle="1" w:styleId="Heading4Char">
    <w:name w:val="Heading 4 Char"/>
    <w:basedOn w:val="DefaultParagraphFont"/>
    <w:link w:val="Heading4"/>
    <w:uiPriority w:val="9"/>
    <w:rsid w:val="0034305E"/>
    <w:rPr>
      <w:rFonts w:ascii="Times New Roman" w:hAnsi="Times New Roman" w:cs="Times New Roman"/>
      <w:b/>
      <w:bCs/>
      <w:sz w:val="32"/>
      <w:szCs w:val="32"/>
      <w:lang w:val="en-CA"/>
    </w:rPr>
  </w:style>
  <w:style w:type="character" w:customStyle="1" w:styleId="Heading5Char">
    <w:name w:val="Heading 5 Char"/>
    <w:basedOn w:val="DefaultParagraphFont"/>
    <w:link w:val="Heading5"/>
    <w:uiPriority w:val="9"/>
    <w:rsid w:val="0034305E"/>
    <w:rPr>
      <w:rFonts w:ascii="Times New Roman" w:hAnsi="Times New Roman" w:cs="Times New Roman"/>
      <w:b/>
      <w:sz w:val="24"/>
      <w:szCs w:val="24"/>
      <w:lang w:val="en-CA"/>
    </w:rPr>
  </w:style>
  <w:style w:type="character" w:customStyle="1" w:styleId="Heading6Char">
    <w:name w:val="Heading 6 Char"/>
    <w:basedOn w:val="DefaultParagraphFont"/>
    <w:link w:val="Heading6"/>
    <w:uiPriority w:val="9"/>
    <w:semiHidden/>
    <w:rsid w:val="0034305E"/>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34305E"/>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34305E"/>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34305E"/>
    <w:rPr>
      <w:rFonts w:asciiTheme="majorHAnsi" w:eastAsiaTheme="majorEastAsia" w:hAnsiTheme="majorHAnsi" w:cstheme="majorBidi"/>
      <w:i/>
      <w:iCs/>
      <w:color w:val="272727" w:themeColor="text1" w:themeTint="D8"/>
      <w:sz w:val="21"/>
      <w:szCs w:val="21"/>
      <w:lang w:val="en-CA"/>
    </w:rPr>
  </w:style>
  <w:style w:type="character" w:customStyle="1" w:styleId="ListParagraphChar">
    <w:name w:val="List Paragraph Char"/>
    <w:basedOn w:val="DefaultParagraphFont"/>
    <w:link w:val="ListParagraph"/>
    <w:uiPriority w:val="34"/>
    <w:rsid w:val="0034305E"/>
    <w:rPr>
      <w:rFonts w:ascii="Times New Roman" w:hAnsi="Times New Roman"/>
      <w:sz w:val="24"/>
    </w:rPr>
  </w:style>
  <w:style w:type="paragraph" w:customStyle="1" w:styleId="SubListParagraph">
    <w:name w:val="Sub List Paragraph"/>
    <w:basedOn w:val="ListParagraph"/>
    <w:qFormat/>
    <w:rsid w:val="00271EA4"/>
    <w:pPr>
      <w:numPr>
        <w:ilvl w:val="1"/>
        <w:numId w:val="8"/>
      </w:numPr>
      <w:tabs>
        <w:tab w:val="left" w:pos="1440"/>
      </w:tabs>
      <w:autoSpaceDE w:val="0"/>
      <w:autoSpaceDN w:val="0"/>
      <w:adjustRightInd w:val="0"/>
      <w:ind w:hanging="720"/>
      <w:contextualSpacing w:val="0"/>
    </w:pPr>
    <w:rPr>
      <w:rFonts w:cs="Times New Roman"/>
      <w:szCs w:val="24"/>
    </w:rPr>
  </w:style>
  <w:style w:type="character" w:styleId="CommentReference">
    <w:name w:val="annotation reference"/>
    <w:basedOn w:val="DefaultParagraphFont"/>
    <w:uiPriority w:val="99"/>
    <w:unhideWhenUsed/>
    <w:rsid w:val="00271EA4"/>
    <w:rPr>
      <w:sz w:val="16"/>
      <w:szCs w:val="16"/>
    </w:rPr>
  </w:style>
  <w:style w:type="paragraph" w:styleId="CommentText">
    <w:name w:val="annotation text"/>
    <w:basedOn w:val="Normal"/>
    <w:link w:val="CommentTextChar"/>
    <w:uiPriority w:val="99"/>
    <w:unhideWhenUsed/>
    <w:rsid w:val="00271EA4"/>
    <w:rPr>
      <w:sz w:val="20"/>
      <w:szCs w:val="20"/>
    </w:rPr>
  </w:style>
  <w:style w:type="character" w:customStyle="1" w:styleId="CommentTextChar">
    <w:name w:val="Comment Text Char"/>
    <w:basedOn w:val="DefaultParagraphFont"/>
    <w:link w:val="CommentText"/>
    <w:uiPriority w:val="99"/>
    <w:rsid w:val="00271EA4"/>
    <w:rPr>
      <w:rFonts w:ascii="Times New Roman" w:hAnsi="Times New Roman"/>
      <w:sz w:val="20"/>
      <w:szCs w:val="20"/>
    </w:rPr>
  </w:style>
  <w:style w:type="paragraph" w:customStyle="1" w:styleId="SubListParagraph1231">
    <w:name w:val="Sub List Paragraph1231"/>
    <w:basedOn w:val="ListParagraph"/>
    <w:qFormat/>
    <w:rsid w:val="00271EA4"/>
    <w:pPr>
      <w:tabs>
        <w:tab w:val="left" w:pos="1440"/>
      </w:tabs>
      <w:autoSpaceDE w:val="0"/>
      <w:autoSpaceDN w:val="0"/>
      <w:adjustRightInd w:val="0"/>
      <w:ind w:left="1440" w:hanging="720"/>
      <w:contextualSpacing w:val="0"/>
    </w:pPr>
    <w:rPr>
      <w:rFonts w:cs="Times New Roman"/>
      <w:szCs w:val="24"/>
    </w:rPr>
  </w:style>
  <w:style w:type="paragraph" w:styleId="BalloonText">
    <w:name w:val="Balloon Text"/>
    <w:basedOn w:val="Normal"/>
    <w:link w:val="BalloonTextChar"/>
    <w:uiPriority w:val="99"/>
    <w:semiHidden/>
    <w:unhideWhenUsed/>
    <w:rsid w:val="00271E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EA4"/>
    <w:rPr>
      <w:rFonts w:ascii="Segoe UI" w:hAnsi="Segoe UI" w:cs="Segoe UI"/>
      <w:sz w:val="18"/>
      <w:szCs w:val="18"/>
    </w:rPr>
  </w:style>
  <w:style w:type="paragraph" w:customStyle="1" w:styleId="SubListParagraph12311">
    <w:name w:val="Sub List Paragraph12311"/>
    <w:basedOn w:val="ListParagraph"/>
    <w:qFormat/>
    <w:rsid w:val="00A37D06"/>
    <w:pPr>
      <w:tabs>
        <w:tab w:val="left" w:pos="1440"/>
      </w:tabs>
      <w:autoSpaceDE w:val="0"/>
      <w:autoSpaceDN w:val="0"/>
      <w:adjustRightInd w:val="0"/>
      <w:ind w:left="1440" w:hanging="720"/>
      <w:contextualSpacing w:val="0"/>
    </w:pPr>
    <w:rPr>
      <w:rFonts w:cs="Times New Roman"/>
      <w:szCs w:val="24"/>
    </w:rPr>
  </w:style>
  <w:style w:type="paragraph" w:customStyle="1" w:styleId="SubListParagraph123111">
    <w:name w:val="Sub List Paragraph123111"/>
    <w:basedOn w:val="ListParagraph"/>
    <w:qFormat/>
    <w:rsid w:val="00B10A88"/>
    <w:pPr>
      <w:tabs>
        <w:tab w:val="left" w:pos="1440"/>
      </w:tabs>
      <w:autoSpaceDE w:val="0"/>
      <w:autoSpaceDN w:val="0"/>
      <w:adjustRightInd w:val="0"/>
      <w:ind w:left="1440" w:hanging="720"/>
      <w:contextualSpacing w:val="0"/>
    </w:pPr>
    <w:rPr>
      <w:rFonts w:cs="Times New Roman"/>
      <w:szCs w:val="24"/>
    </w:rPr>
  </w:style>
  <w:style w:type="paragraph" w:styleId="CommentSubject">
    <w:name w:val="annotation subject"/>
    <w:basedOn w:val="CommentText"/>
    <w:next w:val="CommentText"/>
    <w:link w:val="CommentSubjectChar"/>
    <w:uiPriority w:val="99"/>
    <w:semiHidden/>
    <w:unhideWhenUsed/>
    <w:rsid w:val="003C6E1B"/>
    <w:rPr>
      <w:b/>
      <w:bCs/>
    </w:rPr>
  </w:style>
  <w:style w:type="character" w:customStyle="1" w:styleId="CommentSubjectChar">
    <w:name w:val="Comment Subject Char"/>
    <w:basedOn w:val="CommentTextChar"/>
    <w:link w:val="CommentSubject"/>
    <w:uiPriority w:val="99"/>
    <w:semiHidden/>
    <w:rsid w:val="003C6E1B"/>
    <w:rPr>
      <w:rFonts w:ascii="Times New Roman" w:hAnsi="Times New Roman"/>
      <w:b/>
      <w:bCs/>
      <w:sz w:val="20"/>
      <w:szCs w:val="20"/>
    </w:rPr>
  </w:style>
  <w:style w:type="paragraph" w:styleId="Revision">
    <w:name w:val="Revision"/>
    <w:hidden/>
    <w:uiPriority w:val="99"/>
    <w:semiHidden/>
    <w:rsid w:val="003C6E1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image" Target="media/image3.jpg"/><Relationship Id="rId26" Type="http://schemas.openxmlformats.org/officeDocument/2006/relationships/image" Target="media/image8.gif"/><Relationship Id="rId39" Type="http://schemas.openxmlformats.org/officeDocument/2006/relationships/image" Target="media/image15.gif"/><Relationship Id="rId3" Type="http://schemas.openxmlformats.org/officeDocument/2006/relationships/styles" Target="styles.xml"/><Relationship Id="rId21" Type="http://schemas.openxmlformats.org/officeDocument/2006/relationships/image" Target="media/image5.jpg"/><Relationship Id="rId34" Type="http://schemas.openxmlformats.org/officeDocument/2006/relationships/image" Target="file:///C:\Users\Joshua\Webroot%20Anywhere\Documents\WEPS%20Manual\weps.userguide\images\icons\email.gif" TargetMode="External"/><Relationship Id="rId42" Type="http://schemas.openxmlformats.org/officeDocument/2006/relationships/image" Target="media/image17.gif"/><Relationship Id="rId47" Type="http://schemas.openxmlformats.org/officeDocument/2006/relationships/header" Target="header5.xml"/><Relationship Id="rId50"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jpg"/><Relationship Id="rId25" Type="http://schemas.openxmlformats.org/officeDocument/2006/relationships/image" Target="file:///C:\Users\Joshua\Webroot%20Anywhere\Documents\WEPS%20Manual\weps.userguide\images\icons\open.gif" TargetMode="External"/><Relationship Id="rId33" Type="http://schemas.openxmlformats.org/officeDocument/2006/relationships/image" Target="media/image12.gif"/><Relationship Id="rId38" Type="http://schemas.openxmlformats.org/officeDocument/2006/relationships/image" Target="file:///C:\Users\Joshua\Webroot%20Anywhere\Documents\WEPS%20Manual\weps.userguide\images\icons\question.gif" TargetMode="External"/><Relationship Id="rId46"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file:///C:\Users\Joshua\Webroot%20Anywhere\Documents\WEPS%20Manual\weps.userguide\images\down.gif" TargetMode="External"/><Relationship Id="rId29" Type="http://schemas.openxmlformats.org/officeDocument/2006/relationships/image" Target="file:///C:\Users\Joshua\Webroot%20Anywhere\Documents\WEPS%20Manual\weps.userguide\images\icons\run.gif" TargetMode="External"/><Relationship Id="rId41" Type="http://schemas.openxmlformats.org/officeDocument/2006/relationships/image" Target="media/image1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7.gif"/><Relationship Id="rId32" Type="http://schemas.openxmlformats.org/officeDocument/2006/relationships/image" Target="file:///C:\Users\Joshua\Webroot%20Anywhere\Documents\WEPS%20Manual\weps.userguide\images\rerun.jpg" TargetMode="External"/><Relationship Id="rId37" Type="http://schemas.openxmlformats.org/officeDocument/2006/relationships/image" Target="media/image14.gif"/><Relationship Id="rId40" Type="http://schemas.openxmlformats.org/officeDocument/2006/relationships/image" Target="file:///C:\Users\Joshua\Webroot%20Anywhere\Documents\WEPS%20Manual\weps.userguide\images\icons\help.gif" TargetMode="External"/><Relationship Id="rId45" Type="http://schemas.openxmlformats.org/officeDocument/2006/relationships/image" Target="file:///C:\Users\Joshua\Webroot%20Anywhere\Documents\WEPS%20Manual\weps.userguide\images\run_location_window.jpg"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file:///C:\Users\Joshua\Webroot%20Anywhere\Documents\WEPS%20Manual\weps.userguide\images\icons\new.gif" TargetMode="External"/><Relationship Id="rId28" Type="http://schemas.openxmlformats.org/officeDocument/2006/relationships/image" Target="media/image9.gif"/><Relationship Id="rId36" Type="http://schemas.openxmlformats.org/officeDocument/2006/relationships/image" Target="file:///C:\Users\Joshua\Webroot%20Anywhere\Documents\WEPS%20Manual\weps.userguide\images\icons\mantis.gif" TargetMode="External"/><Relationship Id="rId49" Type="http://schemas.openxmlformats.org/officeDocument/2006/relationships/header" Target="header6.xml"/><Relationship Id="rId10" Type="http://schemas.openxmlformats.org/officeDocument/2006/relationships/header" Target="header2.xml"/><Relationship Id="rId19" Type="http://schemas.openxmlformats.org/officeDocument/2006/relationships/image" Target="media/image4.gif"/><Relationship Id="rId31" Type="http://schemas.openxmlformats.org/officeDocument/2006/relationships/image" Target="media/image11.jpg"/><Relationship Id="rId44" Type="http://schemas.openxmlformats.org/officeDocument/2006/relationships/image" Target="media/image18.jpg"/><Relationship Id="rId52" Type="http://schemas.microsoft.com/office/2011/relationships/people" Target="people.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commentsExtended" Target="commentsExtended.xml"/><Relationship Id="rId22" Type="http://schemas.openxmlformats.org/officeDocument/2006/relationships/image" Target="media/image6.gif"/><Relationship Id="rId27" Type="http://schemas.openxmlformats.org/officeDocument/2006/relationships/image" Target="file:///C:\Users\Joshua\Webroot%20Anywhere\Documents\WEPS%20Manual\weps.userguide\images\icons\save.gif" TargetMode="External"/><Relationship Id="rId30" Type="http://schemas.openxmlformats.org/officeDocument/2006/relationships/image" Target="media/image10.jpg"/><Relationship Id="rId35" Type="http://schemas.openxmlformats.org/officeDocument/2006/relationships/image" Target="media/image13.gif"/><Relationship Id="rId43" Type="http://schemas.openxmlformats.org/officeDocument/2006/relationships/image" Target="file:///C:\Users\Joshua\Webroot%20Anywhere\Documents\WEPS%20Manual\weps.userguide\images\icons\folder.gif" TargetMode="External"/><Relationship Id="rId48" Type="http://schemas.openxmlformats.org/officeDocument/2006/relationships/footer" Target="footer4.xml"/><Relationship Id="rId8" Type="http://schemas.openxmlformats.org/officeDocument/2006/relationships/image" Target="media/image1.jp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81E1F-2BC3-4062-B5F8-14374E882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16</Pages>
  <Words>4154</Words>
  <Characters>23678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Wenz;wagner</dc:creator>
  <cp:keywords/>
  <dc:description/>
  <cp:lastModifiedBy>wagner</cp:lastModifiedBy>
  <cp:revision>36</cp:revision>
  <dcterms:created xsi:type="dcterms:W3CDTF">2015-11-12T22:12:00Z</dcterms:created>
  <dcterms:modified xsi:type="dcterms:W3CDTF">2016-04-07T01:06:00Z</dcterms:modified>
</cp:coreProperties>
</file>